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8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6950"/>
        <w:gridCol w:w="1411"/>
      </w:tblGrid>
      <w:tr w:rsidR="003B0450" w:rsidRPr="001704B3" w:rsidTr="004C5145">
        <w:trPr>
          <w:trHeight w:val="1644"/>
        </w:trPr>
        <w:tc>
          <w:tcPr>
            <w:tcW w:w="1267" w:type="dxa"/>
            <w:shd w:val="clear" w:color="auto" w:fill="auto"/>
            <w:vAlign w:val="center"/>
          </w:tcPr>
          <w:p w:rsidR="003B0450" w:rsidRPr="001704B3" w:rsidRDefault="003B0450" w:rsidP="0035156C">
            <w:pPr>
              <w:pStyle w:val="a3"/>
              <w:rPr>
                <w:rFonts w:ascii="Arial Narrow" w:hAnsi="Arial Narrow"/>
                <w:lang w:val="uk-UA"/>
              </w:rPr>
            </w:pPr>
            <w:bookmarkStart w:id="0" w:name="_Toc243142708"/>
            <w:bookmarkStart w:id="1" w:name="sub_3011"/>
            <w:bookmarkStart w:id="2" w:name="_GoBack"/>
            <w:bookmarkEnd w:id="2"/>
            <w:r w:rsidRPr="001704B3">
              <w:rPr>
                <w:rFonts w:ascii="Arial Narrow" w:hAnsi="Arial Narrow"/>
                <w:noProof/>
                <w:lang w:eastAsia="ru-RU"/>
              </w:rPr>
              <w:drawing>
                <wp:inline distT="0" distB="0" distL="0" distR="0" wp14:anchorId="711C6175" wp14:editId="68D3C10F">
                  <wp:extent cx="571500" cy="904875"/>
                  <wp:effectExtent l="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shd w:val="clear" w:color="auto" w:fill="auto"/>
            <w:vAlign w:val="center"/>
          </w:tcPr>
          <w:p w:rsidR="003B0450" w:rsidRPr="001704B3" w:rsidRDefault="003B0450" w:rsidP="0035156C">
            <w:pPr>
              <w:pStyle w:val="a3"/>
              <w:jc w:val="center"/>
              <w:rPr>
                <w:rFonts w:ascii="Arial Narrow" w:hAnsi="Arial Narrow"/>
                <w:lang w:val="uk-UA"/>
              </w:rPr>
            </w:pPr>
            <w:r w:rsidRPr="001704B3">
              <w:rPr>
                <w:rFonts w:ascii="Arial Narrow" w:hAnsi="Arial Narrow"/>
                <w:noProof/>
                <w:lang w:eastAsia="ru-RU"/>
              </w:rPr>
              <w:drawing>
                <wp:inline distT="0" distB="0" distL="0" distR="0" wp14:anchorId="1EA24A85" wp14:editId="5311A3A3">
                  <wp:extent cx="3552825" cy="504825"/>
                  <wp:effectExtent l="0" t="0" r="0" b="0"/>
                  <wp:docPr id="2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3B0450" w:rsidRPr="001704B3" w:rsidRDefault="003B0450" w:rsidP="0035156C">
            <w:pPr>
              <w:pStyle w:val="a3"/>
              <w:jc w:val="right"/>
              <w:rPr>
                <w:rFonts w:ascii="Arial Narrow" w:hAnsi="Arial Narrow"/>
                <w:lang w:val="uk-UA"/>
              </w:rPr>
            </w:pPr>
            <w:r w:rsidRPr="001704B3">
              <w:rPr>
                <w:rFonts w:ascii="Arial Narrow" w:hAnsi="Arial Narrow"/>
                <w:noProof/>
                <w:lang w:eastAsia="ru-RU"/>
              </w:rPr>
              <w:drawing>
                <wp:inline distT="0" distB="0" distL="0" distR="0" wp14:anchorId="66BF7D74" wp14:editId="5B3CB1CB">
                  <wp:extent cx="714375" cy="809625"/>
                  <wp:effectExtent l="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0450" w:rsidRPr="001704B3" w:rsidRDefault="003B0450" w:rsidP="0035156C">
      <w:pPr>
        <w:spacing w:after="0" w:line="240" w:lineRule="auto"/>
        <w:ind w:left="-240"/>
        <w:jc w:val="center"/>
        <w:rPr>
          <w:rFonts w:ascii="Arial Narrow" w:hAnsi="Arial Narrow"/>
          <w:b/>
        </w:rPr>
      </w:pPr>
    </w:p>
    <w:p w:rsidR="003B0450" w:rsidRPr="001704B3" w:rsidRDefault="003B0450" w:rsidP="0035156C">
      <w:pPr>
        <w:spacing w:after="0" w:line="240" w:lineRule="auto"/>
        <w:ind w:left="-240"/>
        <w:jc w:val="center"/>
        <w:rPr>
          <w:rFonts w:ascii="Arial Narrow" w:hAnsi="Arial Narrow"/>
          <w:b/>
        </w:rPr>
      </w:pPr>
    </w:p>
    <w:p w:rsidR="003B0450" w:rsidRPr="001704B3" w:rsidRDefault="003B0450" w:rsidP="0035156C">
      <w:pPr>
        <w:tabs>
          <w:tab w:val="left" w:pos="1635"/>
        </w:tabs>
        <w:spacing w:after="0" w:line="240" w:lineRule="auto"/>
        <w:jc w:val="right"/>
        <w:rPr>
          <w:rFonts w:ascii="Arial Narrow" w:hAnsi="Arial Narrow"/>
        </w:rPr>
      </w:pPr>
      <w:r w:rsidRPr="001704B3">
        <w:rPr>
          <w:rFonts w:ascii="Arial Narrow" w:hAnsi="Arial Narrow"/>
          <w:sz w:val="24"/>
          <w:szCs w:val="24"/>
          <w:u w:val="single"/>
        </w:rPr>
        <w:t>ЗАКАЗЧИК:</w:t>
      </w:r>
      <w:r w:rsidRPr="001704B3">
        <w:rPr>
          <w:rFonts w:ascii="Arial Narrow" w:hAnsi="Arial Narrow"/>
        </w:rPr>
        <w:t xml:space="preserve">  </w:t>
      </w:r>
    </w:p>
    <w:p w:rsidR="003B0450" w:rsidRPr="001704B3" w:rsidRDefault="003B0450" w:rsidP="0035156C">
      <w:pPr>
        <w:tabs>
          <w:tab w:val="left" w:pos="1635"/>
        </w:tabs>
        <w:jc w:val="right"/>
        <w:rPr>
          <w:rFonts w:ascii="Arial Narrow" w:hAnsi="Arial Narrow"/>
        </w:rPr>
      </w:pPr>
      <w:r w:rsidRPr="001704B3">
        <w:rPr>
          <w:rFonts w:ascii="Arial Narrow" w:hAnsi="Arial Narrow"/>
        </w:rPr>
        <w:t xml:space="preserve">Отдел архитектуры и градостроительства                                                                                             администрации города Евпатории Республики Крым </w:t>
      </w:r>
    </w:p>
    <w:p w:rsidR="003B0450" w:rsidRPr="001704B3" w:rsidRDefault="003B0450" w:rsidP="0035156C">
      <w:pPr>
        <w:tabs>
          <w:tab w:val="left" w:pos="1635"/>
        </w:tabs>
        <w:jc w:val="right"/>
        <w:rPr>
          <w:rFonts w:ascii="Arial Narrow" w:hAnsi="Arial Narrow"/>
        </w:rPr>
      </w:pPr>
      <w:r w:rsidRPr="001704B3">
        <w:rPr>
          <w:rFonts w:ascii="Arial Narrow" w:hAnsi="Arial Narrow"/>
        </w:rPr>
        <w:t>Экз. № _____</w:t>
      </w:r>
    </w:p>
    <w:p w:rsidR="003B0450" w:rsidRPr="001704B3" w:rsidRDefault="003B0450" w:rsidP="0035156C">
      <w:pPr>
        <w:tabs>
          <w:tab w:val="left" w:pos="1635"/>
        </w:tabs>
        <w:jc w:val="right"/>
        <w:rPr>
          <w:rFonts w:ascii="Arial Narrow" w:hAnsi="Arial Narrow"/>
        </w:rPr>
      </w:pPr>
    </w:p>
    <w:p w:rsidR="003B0450" w:rsidRPr="001704B3" w:rsidRDefault="003B0450" w:rsidP="0035156C">
      <w:pPr>
        <w:tabs>
          <w:tab w:val="left" w:pos="1635"/>
        </w:tabs>
        <w:jc w:val="right"/>
        <w:rPr>
          <w:rFonts w:ascii="Arial Narrow" w:hAnsi="Arial Narrow"/>
        </w:rPr>
      </w:pPr>
    </w:p>
    <w:p w:rsidR="003B0450" w:rsidRPr="001704B3" w:rsidRDefault="003B0450" w:rsidP="0035156C">
      <w:pPr>
        <w:tabs>
          <w:tab w:val="left" w:pos="1635"/>
        </w:tabs>
        <w:jc w:val="right"/>
        <w:rPr>
          <w:rFonts w:ascii="Arial Narrow" w:hAnsi="Arial Narrow"/>
        </w:rPr>
      </w:pPr>
    </w:p>
    <w:p w:rsidR="003B0450" w:rsidRPr="001704B3" w:rsidRDefault="003B0450" w:rsidP="0035156C">
      <w:pPr>
        <w:tabs>
          <w:tab w:val="left" w:pos="1635"/>
        </w:tabs>
        <w:jc w:val="right"/>
        <w:rPr>
          <w:rFonts w:ascii="Arial Narrow" w:hAnsi="Arial Narrow"/>
        </w:rPr>
      </w:pPr>
    </w:p>
    <w:p w:rsidR="003B0450" w:rsidRPr="001704B3" w:rsidRDefault="003B0450" w:rsidP="0035156C">
      <w:pPr>
        <w:tabs>
          <w:tab w:val="left" w:pos="1635"/>
        </w:tabs>
        <w:jc w:val="right"/>
        <w:rPr>
          <w:rFonts w:ascii="Arial Narrow" w:hAnsi="Arial Narrow"/>
        </w:rPr>
      </w:pPr>
    </w:p>
    <w:p w:rsidR="003B0450" w:rsidRPr="001704B3" w:rsidRDefault="003B0450" w:rsidP="0035156C">
      <w:pPr>
        <w:tabs>
          <w:tab w:val="left" w:pos="1635"/>
        </w:tabs>
        <w:jc w:val="center"/>
        <w:rPr>
          <w:rFonts w:ascii="Arial Narrow" w:hAnsi="Arial Narrow"/>
          <w:b/>
          <w:sz w:val="36"/>
          <w:szCs w:val="36"/>
        </w:rPr>
      </w:pPr>
      <w:r w:rsidRPr="001704B3">
        <w:rPr>
          <w:rFonts w:ascii="Arial Narrow" w:hAnsi="Arial Narrow"/>
          <w:b/>
          <w:sz w:val="36"/>
          <w:szCs w:val="36"/>
        </w:rPr>
        <w:t xml:space="preserve">Правила землепользования и застройки муниципального образования городской округ Евпатория </w:t>
      </w:r>
    </w:p>
    <w:p w:rsidR="003B0450" w:rsidRPr="001704B3" w:rsidRDefault="003B0450" w:rsidP="0035156C">
      <w:pPr>
        <w:tabs>
          <w:tab w:val="left" w:pos="1635"/>
        </w:tabs>
        <w:jc w:val="center"/>
        <w:rPr>
          <w:rFonts w:ascii="Arial Narrow" w:hAnsi="Arial Narrow"/>
          <w:b/>
          <w:sz w:val="36"/>
          <w:szCs w:val="36"/>
        </w:rPr>
      </w:pPr>
    </w:p>
    <w:p w:rsidR="003B0450" w:rsidRPr="001704B3" w:rsidRDefault="003B0450" w:rsidP="0035156C">
      <w:pPr>
        <w:tabs>
          <w:tab w:val="left" w:pos="1635"/>
        </w:tabs>
        <w:jc w:val="center"/>
        <w:rPr>
          <w:rFonts w:ascii="Arial Narrow" w:hAnsi="Arial Narrow"/>
          <w:b/>
          <w:sz w:val="36"/>
          <w:szCs w:val="36"/>
        </w:rPr>
      </w:pPr>
    </w:p>
    <w:p w:rsidR="003B0450" w:rsidRPr="001704B3" w:rsidRDefault="003B0450" w:rsidP="0035156C">
      <w:pPr>
        <w:tabs>
          <w:tab w:val="left" w:pos="1635"/>
        </w:tabs>
        <w:jc w:val="center"/>
        <w:rPr>
          <w:rFonts w:ascii="Arial Narrow" w:hAnsi="Arial Narrow"/>
          <w:b/>
          <w:sz w:val="36"/>
          <w:szCs w:val="36"/>
        </w:rPr>
      </w:pPr>
      <w:r w:rsidRPr="001704B3">
        <w:rPr>
          <w:rFonts w:ascii="Arial Narrow" w:hAnsi="Arial Narrow"/>
          <w:b/>
          <w:sz w:val="36"/>
          <w:szCs w:val="36"/>
        </w:rPr>
        <w:t>Градостроительные регламенты</w:t>
      </w:r>
    </w:p>
    <w:p w:rsidR="003B0450" w:rsidRPr="001704B3" w:rsidRDefault="003B0450" w:rsidP="0035156C">
      <w:pPr>
        <w:tabs>
          <w:tab w:val="left" w:pos="1635"/>
        </w:tabs>
        <w:jc w:val="center"/>
        <w:rPr>
          <w:rFonts w:ascii="Arial Narrow" w:hAnsi="Arial Narrow"/>
          <w:b/>
          <w:sz w:val="36"/>
          <w:szCs w:val="36"/>
        </w:rPr>
      </w:pPr>
    </w:p>
    <w:p w:rsidR="003B0450" w:rsidRPr="001704B3" w:rsidRDefault="003B0450" w:rsidP="0035156C">
      <w:pPr>
        <w:tabs>
          <w:tab w:val="left" w:pos="1635"/>
        </w:tabs>
        <w:jc w:val="center"/>
        <w:rPr>
          <w:rFonts w:ascii="Arial Narrow" w:hAnsi="Arial Narrow"/>
          <w:b/>
          <w:sz w:val="36"/>
          <w:szCs w:val="36"/>
        </w:rPr>
      </w:pPr>
    </w:p>
    <w:p w:rsidR="003B0450" w:rsidRPr="001704B3" w:rsidRDefault="003B0450" w:rsidP="0035156C">
      <w:pPr>
        <w:tabs>
          <w:tab w:val="left" w:pos="1635"/>
        </w:tabs>
        <w:jc w:val="center"/>
        <w:rPr>
          <w:rFonts w:ascii="Arial Narrow" w:hAnsi="Arial Narrow"/>
          <w:b/>
          <w:sz w:val="36"/>
          <w:szCs w:val="36"/>
        </w:rPr>
      </w:pPr>
      <w:r w:rsidRPr="001704B3">
        <w:rPr>
          <w:rFonts w:ascii="Arial Narrow" w:hAnsi="Arial Narrow"/>
          <w:b/>
          <w:sz w:val="36"/>
          <w:szCs w:val="36"/>
        </w:rPr>
        <w:t>Том 2. Текстовая часть</w:t>
      </w:r>
    </w:p>
    <w:p w:rsidR="003B0450" w:rsidRPr="001704B3" w:rsidRDefault="003B0450" w:rsidP="0035156C">
      <w:pPr>
        <w:tabs>
          <w:tab w:val="left" w:pos="1635"/>
        </w:tabs>
        <w:jc w:val="center"/>
        <w:rPr>
          <w:rFonts w:ascii="Arial Narrow" w:hAnsi="Arial Narrow"/>
          <w:sz w:val="28"/>
          <w:szCs w:val="28"/>
        </w:rPr>
      </w:pPr>
    </w:p>
    <w:p w:rsidR="003B0450" w:rsidRPr="001704B3" w:rsidRDefault="003B0450" w:rsidP="0035156C">
      <w:pPr>
        <w:tabs>
          <w:tab w:val="left" w:pos="1635"/>
        </w:tabs>
        <w:jc w:val="center"/>
        <w:rPr>
          <w:rFonts w:ascii="Arial Narrow" w:hAnsi="Arial Narrow"/>
          <w:sz w:val="28"/>
          <w:szCs w:val="28"/>
        </w:rPr>
      </w:pPr>
      <w:r w:rsidRPr="001704B3">
        <w:rPr>
          <w:rFonts w:ascii="Arial Narrow" w:hAnsi="Arial Narrow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7D8CBE" wp14:editId="658D2040">
                <wp:simplePos x="0" y="0"/>
                <wp:positionH relativeFrom="column">
                  <wp:posOffset>2610485</wp:posOffset>
                </wp:positionH>
                <wp:positionV relativeFrom="paragraph">
                  <wp:posOffset>271145</wp:posOffset>
                </wp:positionV>
                <wp:extent cx="1558290" cy="795655"/>
                <wp:effectExtent l="0" t="0" r="22860" b="23495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8290" cy="795655"/>
                          <a:chOff x="0" y="0"/>
                          <a:chExt cx="2425040" cy="1238635"/>
                        </a:xfrm>
                      </wpg:grpSpPr>
                      <wps:wsp>
                        <wps:cNvPr id="8" name="Полилиния 8"/>
                        <wps:cNvSpPr/>
                        <wps:spPr>
                          <a:xfrm>
                            <a:off x="0" y="0"/>
                            <a:ext cx="894900" cy="1238635"/>
                          </a:xfrm>
                          <a:custGeom>
                            <a:avLst/>
                            <a:gdLst>
                              <a:gd name="connsiteX0" fmla="*/ 285047 w 894900"/>
                              <a:gd name="connsiteY0" fmla="*/ 1208947 h 1238635"/>
                              <a:gd name="connsiteX1" fmla="*/ 451302 w 894900"/>
                              <a:gd name="connsiteY1" fmla="*/ 811124 h 1238635"/>
                              <a:gd name="connsiteX2" fmla="*/ 362237 w 894900"/>
                              <a:gd name="connsiteY2" fmla="*/ 573617 h 1238635"/>
                              <a:gd name="connsiteX3" fmla="*/ 130668 w 894900"/>
                              <a:gd name="connsiteY3" fmla="*/ 543929 h 1238635"/>
                              <a:gd name="connsiteX4" fmla="*/ 39 w 894900"/>
                              <a:gd name="connsiteY4" fmla="*/ 573617 h 1238635"/>
                              <a:gd name="connsiteX5" fmla="*/ 142543 w 894900"/>
                              <a:gd name="connsiteY5" fmla="*/ 597368 h 1238635"/>
                              <a:gd name="connsiteX6" fmla="*/ 522554 w 894900"/>
                              <a:gd name="connsiteY6" fmla="*/ 508303 h 1238635"/>
                              <a:gd name="connsiteX7" fmla="*/ 742247 w 894900"/>
                              <a:gd name="connsiteY7" fmla="*/ 383612 h 1238635"/>
                              <a:gd name="connsiteX8" fmla="*/ 831312 w 894900"/>
                              <a:gd name="connsiteY8" fmla="*/ 247046 h 1238635"/>
                              <a:gd name="connsiteX9" fmla="*/ 884751 w 894900"/>
                              <a:gd name="connsiteY9" fmla="*/ 57040 h 1238635"/>
                              <a:gd name="connsiteX10" fmla="*/ 890689 w 894900"/>
                              <a:gd name="connsiteY10" fmla="*/ 3601 h 1238635"/>
                              <a:gd name="connsiteX11" fmla="*/ 837250 w 894900"/>
                              <a:gd name="connsiteY11" fmla="*/ 39227 h 1238635"/>
                              <a:gd name="connsiteX12" fmla="*/ 730372 w 894900"/>
                              <a:gd name="connsiteY12" fmla="*/ 312360 h 1238635"/>
                              <a:gd name="connsiteX13" fmla="*/ 326611 w 894900"/>
                              <a:gd name="connsiteY13" fmla="*/ 1238635 h 12386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894900" h="1238635">
                                <a:moveTo>
                                  <a:pt x="285047" y="1208947"/>
                                </a:moveTo>
                                <a:cubicBezTo>
                                  <a:pt x="361742" y="1062979"/>
                                  <a:pt x="438437" y="917012"/>
                                  <a:pt x="451302" y="811124"/>
                                </a:cubicBezTo>
                                <a:cubicBezTo>
                                  <a:pt x="464167" y="705236"/>
                                  <a:pt x="415676" y="618149"/>
                                  <a:pt x="362237" y="573617"/>
                                </a:cubicBezTo>
                                <a:cubicBezTo>
                                  <a:pt x="308798" y="529085"/>
                                  <a:pt x="191034" y="543929"/>
                                  <a:pt x="130668" y="543929"/>
                                </a:cubicBezTo>
                                <a:cubicBezTo>
                                  <a:pt x="70302" y="543929"/>
                                  <a:pt x="-1940" y="564711"/>
                                  <a:pt x="39" y="573617"/>
                                </a:cubicBezTo>
                                <a:cubicBezTo>
                                  <a:pt x="2018" y="582523"/>
                                  <a:pt x="55457" y="608254"/>
                                  <a:pt x="142543" y="597368"/>
                                </a:cubicBezTo>
                                <a:cubicBezTo>
                                  <a:pt x="229629" y="586482"/>
                                  <a:pt x="422603" y="543929"/>
                                  <a:pt x="522554" y="508303"/>
                                </a:cubicBezTo>
                                <a:cubicBezTo>
                                  <a:pt x="622505" y="472677"/>
                                  <a:pt x="690787" y="427155"/>
                                  <a:pt x="742247" y="383612"/>
                                </a:cubicBezTo>
                                <a:cubicBezTo>
                                  <a:pt x="793707" y="340069"/>
                                  <a:pt x="807561" y="301475"/>
                                  <a:pt x="831312" y="247046"/>
                                </a:cubicBezTo>
                                <a:cubicBezTo>
                                  <a:pt x="855063" y="192617"/>
                                  <a:pt x="874855" y="97614"/>
                                  <a:pt x="884751" y="57040"/>
                                </a:cubicBezTo>
                                <a:cubicBezTo>
                                  <a:pt x="894647" y="16466"/>
                                  <a:pt x="898606" y="6570"/>
                                  <a:pt x="890689" y="3601"/>
                                </a:cubicBezTo>
                                <a:cubicBezTo>
                                  <a:pt x="882772" y="632"/>
                                  <a:pt x="863970" y="-12233"/>
                                  <a:pt x="837250" y="39227"/>
                                </a:cubicBezTo>
                                <a:cubicBezTo>
                                  <a:pt x="810530" y="90687"/>
                                  <a:pt x="815478" y="112459"/>
                                  <a:pt x="730372" y="312360"/>
                                </a:cubicBezTo>
                                <a:cubicBezTo>
                                  <a:pt x="645266" y="512261"/>
                                  <a:pt x="485938" y="875448"/>
                                  <a:pt x="326611" y="1238635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илиния 9"/>
                        <wps:cNvSpPr/>
                        <wps:spPr>
                          <a:xfrm>
                            <a:off x="628022" y="487345"/>
                            <a:ext cx="1797018" cy="165816"/>
                          </a:xfrm>
                          <a:custGeom>
                            <a:avLst/>
                            <a:gdLst>
                              <a:gd name="connsiteX0" fmla="*/ 18460 w 1797018"/>
                              <a:gd name="connsiteY0" fmla="*/ 15072 h 165816"/>
                              <a:gd name="connsiteX1" fmla="*/ 13436 w 1797018"/>
                              <a:gd name="connsiteY1" fmla="*/ 70338 h 165816"/>
                              <a:gd name="connsiteX2" fmla="*/ 169185 w 1797018"/>
                              <a:gd name="connsiteY2" fmla="*/ 60290 h 165816"/>
                              <a:gd name="connsiteX3" fmla="*/ 370152 w 1797018"/>
                              <a:gd name="connsiteY3" fmla="*/ 40193 h 165816"/>
                              <a:gd name="connsiteX4" fmla="*/ 495757 w 1797018"/>
                              <a:gd name="connsiteY4" fmla="*/ 25121 h 165816"/>
                              <a:gd name="connsiteX5" fmla="*/ 530926 w 1797018"/>
                              <a:gd name="connsiteY5" fmla="*/ 35169 h 165816"/>
                              <a:gd name="connsiteX6" fmla="*/ 505805 w 1797018"/>
                              <a:gd name="connsiteY6" fmla="*/ 55266 h 165816"/>
                              <a:gd name="connsiteX7" fmla="*/ 505805 w 1797018"/>
                              <a:gd name="connsiteY7" fmla="*/ 90435 h 165816"/>
                              <a:gd name="connsiteX8" fmla="*/ 847449 w 1797018"/>
                              <a:gd name="connsiteY8" fmla="*/ 65314 h 165816"/>
                              <a:gd name="connsiteX9" fmla="*/ 907739 w 1797018"/>
                              <a:gd name="connsiteY9" fmla="*/ 50242 h 165816"/>
                              <a:gd name="connsiteX10" fmla="*/ 857497 w 1797018"/>
                              <a:gd name="connsiteY10" fmla="*/ 130628 h 165816"/>
                              <a:gd name="connsiteX11" fmla="*/ 827352 w 1797018"/>
                              <a:gd name="connsiteY11" fmla="*/ 100483 h 165816"/>
                              <a:gd name="connsiteX12" fmla="*/ 947932 w 1797018"/>
                              <a:gd name="connsiteY12" fmla="*/ 100483 h 165816"/>
                              <a:gd name="connsiteX13" fmla="*/ 1068513 w 1797018"/>
                              <a:gd name="connsiteY13" fmla="*/ 105508 h 165816"/>
                              <a:gd name="connsiteX14" fmla="*/ 1103682 w 1797018"/>
                              <a:gd name="connsiteY14" fmla="*/ 55266 h 165816"/>
                              <a:gd name="connsiteX15" fmla="*/ 1078561 w 1797018"/>
                              <a:gd name="connsiteY15" fmla="*/ 80387 h 165816"/>
                              <a:gd name="connsiteX16" fmla="*/ 1083585 w 1797018"/>
                              <a:gd name="connsiteY16" fmla="*/ 130628 h 165816"/>
                              <a:gd name="connsiteX17" fmla="*/ 1364939 w 1797018"/>
                              <a:gd name="connsiteY17" fmla="*/ 100483 h 165816"/>
                              <a:gd name="connsiteX18" fmla="*/ 1465423 w 1797018"/>
                              <a:gd name="connsiteY18" fmla="*/ 70338 h 165816"/>
                              <a:gd name="connsiteX19" fmla="*/ 1465423 w 1797018"/>
                              <a:gd name="connsiteY19" fmla="*/ 120580 h 165816"/>
                              <a:gd name="connsiteX20" fmla="*/ 1380012 w 1797018"/>
                              <a:gd name="connsiteY20" fmla="*/ 165798 h 165816"/>
                              <a:gd name="connsiteX21" fmla="*/ 1380012 w 1797018"/>
                              <a:gd name="connsiteY21" fmla="*/ 125604 h 165816"/>
                              <a:gd name="connsiteX22" fmla="*/ 1530737 w 1797018"/>
                              <a:gd name="connsiteY22" fmla="*/ 90435 h 165816"/>
                              <a:gd name="connsiteX23" fmla="*/ 1797018 w 1797018"/>
                              <a:gd name="connsiteY23" fmla="*/ 0 h 1658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797018" h="165816">
                                <a:moveTo>
                                  <a:pt x="18460" y="15072"/>
                                </a:moveTo>
                                <a:cubicBezTo>
                                  <a:pt x="3387" y="38937"/>
                                  <a:pt x="-11685" y="62802"/>
                                  <a:pt x="13436" y="70338"/>
                                </a:cubicBezTo>
                                <a:cubicBezTo>
                                  <a:pt x="38557" y="77874"/>
                                  <a:pt x="109732" y="65314"/>
                                  <a:pt x="169185" y="60290"/>
                                </a:cubicBezTo>
                                <a:cubicBezTo>
                                  <a:pt x="228638" y="55266"/>
                                  <a:pt x="315723" y="46055"/>
                                  <a:pt x="370152" y="40193"/>
                                </a:cubicBezTo>
                                <a:cubicBezTo>
                                  <a:pt x="424581" y="34331"/>
                                  <a:pt x="468961" y="25958"/>
                                  <a:pt x="495757" y="25121"/>
                                </a:cubicBezTo>
                                <a:cubicBezTo>
                                  <a:pt x="522553" y="24284"/>
                                  <a:pt x="529251" y="30145"/>
                                  <a:pt x="530926" y="35169"/>
                                </a:cubicBezTo>
                                <a:cubicBezTo>
                                  <a:pt x="532601" y="40193"/>
                                  <a:pt x="509992" y="46055"/>
                                  <a:pt x="505805" y="55266"/>
                                </a:cubicBezTo>
                                <a:cubicBezTo>
                                  <a:pt x="501618" y="64477"/>
                                  <a:pt x="448864" y="88760"/>
                                  <a:pt x="505805" y="90435"/>
                                </a:cubicBezTo>
                                <a:cubicBezTo>
                                  <a:pt x="562746" y="92110"/>
                                  <a:pt x="780460" y="72013"/>
                                  <a:pt x="847449" y="65314"/>
                                </a:cubicBezTo>
                                <a:cubicBezTo>
                                  <a:pt x="914438" y="58615"/>
                                  <a:pt x="906064" y="39356"/>
                                  <a:pt x="907739" y="50242"/>
                                </a:cubicBezTo>
                                <a:cubicBezTo>
                                  <a:pt x="909414" y="61128"/>
                                  <a:pt x="870895" y="122255"/>
                                  <a:pt x="857497" y="130628"/>
                                </a:cubicBezTo>
                                <a:cubicBezTo>
                                  <a:pt x="844099" y="139002"/>
                                  <a:pt x="812279" y="105507"/>
                                  <a:pt x="827352" y="100483"/>
                                </a:cubicBezTo>
                                <a:cubicBezTo>
                                  <a:pt x="842425" y="95459"/>
                                  <a:pt x="907739" y="99646"/>
                                  <a:pt x="947932" y="100483"/>
                                </a:cubicBezTo>
                                <a:cubicBezTo>
                                  <a:pt x="988125" y="101320"/>
                                  <a:pt x="1042555" y="113044"/>
                                  <a:pt x="1068513" y="105508"/>
                                </a:cubicBezTo>
                                <a:cubicBezTo>
                                  <a:pt x="1094471" y="97972"/>
                                  <a:pt x="1102007" y="59453"/>
                                  <a:pt x="1103682" y="55266"/>
                                </a:cubicBezTo>
                                <a:cubicBezTo>
                                  <a:pt x="1105357" y="51079"/>
                                  <a:pt x="1081910" y="67827"/>
                                  <a:pt x="1078561" y="80387"/>
                                </a:cubicBezTo>
                                <a:cubicBezTo>
                                  <a:pt x="1075212" y="92947"/>
                                  <a:pt x="1035855" y="127279"/>
                                  <a:pt x="1083585" y="130628"/>
                                </a:cubicBezTo>
                                <a:cubicBezTo>
                                  <a:pt x="1131315" y="133977"/>
                                  <a:pt x="1301299" y="110531"/>
                                  <a:pt x="1364939" y="100483"/>
                                </a:cubicBezTo>
                                <a:cubicBezTo>
                                  <a:pt x="1428579" y="90435"/>
                                  <a:pt x="1448676" y="66989"/>
                                  <a:pt x="1465423" y="70338"/>
                                </a:cubicBezTo>
                                <a:cubicBezTo>
                                  <a:pt x="1482170" y="73687"/>
                                  <a:pt x="1479658" y="104670"/>
                                  <a:pt x="1465423" y="120580"/>
                                </a:cubicBezTo>
                                <a:cubicBezTo>
                                  <a:pt x="1451188" y="136490"/>
                                  <a:pt x="1394247" y="164961"/>
                                  <a:pt x="1380012" y="165798"/>
                                </a:cubicBezTo>
                                <a:cubicBezTo>
                                  <a:pt x="1365777" y="166635"/>
                                  <a:pt x="1354891" y="138164"/>
                                  <a:pt x="1380012" y="125604"/>
                                </a:cubicBezTo>
                                <a:cubicBezTo>
                                  <a:pt x="1405133" y="113044"/>
                                  <a:pt x="1461236" y="111369"/>
                                  <a:pt x="1530737" y="90435"/>
                                </a:cubicBezTo>
                                <a:cubicBezTo>
                                  <a:pt x="1600238" y="69501"/>
                                  <a:pt x="1698628" y="34750"/>
                                  <a:pt x="1797018" y="0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205.55pt;margin-top:21.35pt;width:122.7pt;height:62.65pt;z-index:251659264;mso-width-relative:margin;mso-height-relative:margin" coordsize="24250,12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">
                <v:shape id="Полилиния 8" o:spid="_x0000_s1027" style="position:absolute;width:8949;height:12386;visibility:visible;mso-wrap-style:square;v-text-anchor:middle" coordsize="894900,1238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BC8AA&#10;AADaAAAADwAAAGRycy9kb3ducmV2LnhtbERP3UrDMBS+F3yHcAbeFJdOikhdWoowGIgDNx/g0Jz+&#10;rTkpSdbWtzcXAy8/vv99uZpRzOR8b1nBbpuCIK6t7rlV8HM5PL+B8AFZ42iZFPySh7J4fNhjru3C&#10;3zSfQytiCPscFXQhTLmUvu7IoN/aiThyjXUGQ4SuldrhEsPNKF/S9FUa7Dk2dDjRR0f19XwzCoZ5&#10;d/hMXJMNc5XUXyfOmmbMlHrarNU7iEBr+Bff3UetIG6NV+INk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cBC8AAAADaAAAADwAAAAAAAAAAAAAAAACYAgAAZHJzL2Rvd25y&#10;ZXYueG1sUEsFBgAAAAAEAAQA9QAAAIUDAAAAAA==&#10;" path="m285047,1208947c361742,1062979,438437,917012,451302,811124,464167,705236,415676,618149,362237,573617,308798,529085,191034,543929,130668,543929,70302,543929,-1940,564711,39,573617v1979,8906,55418,34637,142504,23751c229629,586482,422603,543929,522554,508303,622505,472677,690787,427155,742247,383612v51460,-43543,65314,-82137,89065,-136566c855063,192617,874855,97614,884751,57040,894647,16466,898606,6570,890689,3601,882772,632,863970,-12233,837250,39227,810530,90687,815478,112459,730372,312360,645266,512261,485938,875448,326611,1238635e" filled="f" strokecolor="#1f3763 [1604]" strokeweight="1pt">
                  <v:stroke joinstyle="miter"/>
                  <v:path arrowok="t" o:connecttype="custom" o:connectlocs="285047,1208947;451302,811124;362237,573617;130668,543929;39,573617;142543,597368;522554,508303;742247,383612;831312,247046;884751,57040;890689,3601;837250,39227;730372,312360;326611,1238635" o:connectangles="0,0,0,0,0,0,0,0,0,0,0,0,0,0"/>
                </v:shape>
                <v:shape id="Полилиния 9" o:spid="_x0000_s1028" style="position:absolute;left:6280;top:4873;width:17970;height:1658;visibility:visible;mso-wrap-style:square;v-text-anchor:middle" coordsize="1797018,165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0r8MA&#10;AADaAAAADwAAAGRycy9kb3ducmV2LnhtbESPT2uDQBTE74V8h+UVeqtrpUhj3EgJ2OYUyB8ovb24&#10;Lyp134q7Vfvts4FAj8PM/IbJi9l0YqTBtZYVvEQxCOLK6pZrBadj+fwGwnlkjZ1lUvBHDor14iHH&#10;TNuJ9zQefC0ChF2GChrv+0xKVzVk0EW2Jw7exQ4GfZBDLfWAU4CbTiZxnEqDLYeFBnvaNFT9HH6N&#10;gt1nv/WXszSJw/L7Y/fKaZJ+KfX0OL+vQHia/X/43t5qBUu4XQk3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S0r8MAAADaAAAADwAAAAAAAAAAAAAAAACYAgAAZHJzL2Rv&#10;d25yZXYueG1sUEsFBgAAAAAEAAQA9QAAAIgDAAAAAA==&#10;" path="m18460,15072c3387,38937,-11685,62802,13436,70338v25121,7536,96296,-5024,155749,-10048c228638,55266,315723,46055,370152,40193,424581,34331,468961,25958,495757,25121v26796,-837,33494,5024,35169,10048c532601,40193,509992,46055,505805,55266v-4187,9211,-56941,33494,,35169c562746,92110,780460,72013,847449,65314v66989,-6699,58615,-25958,60290,-15072c909414,61128,870895,122255,857497,130628v-13398,8374,-45218,-25121,-30145,-30145c842425,95459,907739,99646,947932,100483v40193,837,94623,12561,120581,5025c1094471,97972,1102007,59453,1103682,55266v1675,-4187,-21772,12561,-25121,25121c1075212,92947,1035855,127279,1083585,130628v47730,3349,217714,-20097,281354,-30145c1428579,90435,1448676,66989,1465423,70338v16747,3349,14235,34332,,50242c1451188,136490,1394247,164961,1380012,165798v-14235,837,-25121,-27634,,-40194c1405133,113044,1461236,111369,1530737,90435,1600238,69501,1698628,34750,1797018,e" filled="f" strokecolor="#1f3763 [1604]" strokeweight="1pt">
                  <v:stroke joinstyle="miter"/>
                  <v:path arrowok="t" o:connecttype="custom" o:connectlocs="18460,15072;13436,70338;169185,60290;370152,40193;495757,25121;530926,35169;505805,55266;505805,90435;847449,65314;907739,50242;857497,130628;827352,100483;947932,100483;1068513,105508;1103682,55266;1078561,80387;1083585,130628;1364939,100483;1465423,70338;1465423,120580;1380012,165798;1380012,125604;1530737,90435;1797018,0" o:connectangles="0,0,0,0,0,0,0,0,0,0,0,0,0,0,0,0,0,0,0,0,0,0,0,0"/>
                </v:shape>
              </v:group>
            </w:pict>
          </mc:Fallback>
        </mc:AlternateContent>
      </w:r>
    </w:p>
    <w:p w:rsidR="003B0450" w:rsidRPr="001704B3" w:rsidRDefault="003B0450" w:rsidP="0035156C">
      <w:pPr>
        <w:tabs>
          <w:tab w:val="left" w:pos="1635"/>
        </w:tabs>
        <w:rPr>
          <w:rFonts w:ascii="Arial Narrow" w:hAnsi="Arial Narrow"/>
          <w:bCs/>
          <w:sz w:val="28"/>
          <w:szCs w:val="28"/>
          <w:lang w:eastAsia="ru-RU"/>
        </w:rPr>
      </w:pPr>
      <w:r w:rsidRPr="001704B3">
        <w:rPr>
          <w:rFonts w:ascii="Arial Narrow" w:hAnsi="Arial Narrow"/>
          <w:bCs/>
          <w:sz w:val="28"/>
          <w:szCs w:val="28"/>
          <w:lang w:eastAsia="ru-RU"/>
        </w:rPr>
        <w:t xml:space="preserve">Заместитель генерального </w:t>
      </w:r>
    </w:p>
    <w:p w:rsidR="003B0450" w:rsidRPr="001704B3" w:rsidRDefault="003B0450" w:rsidP="0035156C">
      <w:pPr>
        <w:tabs>
          <w:tab w:val="left" w:pos="1635"/>
        </w:tabs>
        <w:spacing w:after="0" w:line="240" w:lineRule="auto"/>
        <w:rPr>
          <w:rFonts w:ascii="Arial Narrow" w:hAnsi="Arial Narrow"/>
          <w:sz w:val="28"/>
          <w:szCs w:val="28"/>
        </w:rPr>
      </w:pPr>
      <w:r w:rsidRPr="001704B3">
        <w:rPr>
          <w:rFonts w:ascii="Arial Narrow" w:hAnsi="Arial Narrow"/>
          <w:bCs/>
          <w:sz w:val="28"/>
          <w:szCs w:val="28"/>
          <w:lang w:eastAsia="ru-RU"/>
        </w:rPr>
        <w:t>директора по развитию</w:t>
      </w:r>
      <w:r w:rsidRPr="001704B3">
        <w:rPr>
          <w:rFonts w:ascii="Arial Narrow" w:hAnsi="Arial Narrow"/>
          <w:sz w:val="28"/>
          <w:szCs w:val="28"/>
        </w:rPr>
        <w:tab/>
      </w:r>
      <w:r w:rsidRPr="001704B3">
        <w:rPr>
          <w:rFonts w:ascii="Arial Narrow" w:hAnsi="Arial Narrow"/>
          <w:sz w:val="28"/>
          <w:szCs w:val="28"/>
        </w:rPr>
        <w:tab/>
      </w:r>
      <w:r w:rsidRPr="001704B3">
        <w:rPr>
          <w:rFonts w:ascii="Arial Narrow" w:hAnsi="Arial Narrow"/>
          <w:sz w:val="28"/>
          <w:szCs w:val="28"/>
        </w:rPr>
        <w:tab/>
        <w:t xml:space="preserve">                                                  Маскулов Р.М.</w:t>
      </w:r>
    </w:p>
    <w:p w:rsidR="001704B3" w:rsidRDefault="003B0450" w:rsidP="0035156C">
      <w:pPr>
        <w:spacing w:line="240" w:lineRule="auto"/>
        <w:rPr>
          <w:rFonts w:ascii="Arial Narrow" w:hAnsi="Arial Narrow"/>
          <w:sz w:val="28"/>
          <w:szCs w:val="28"/>
        </w:rPr>
      </w:pPr>
      <w:r w:rsidRPr="001704B3">
        <w:rPr>
          <w:rFonts w:ascii="Arial Narrow" w:hAnsi="Arial Narrow"/>
          <w:sz w:val="28"/>
          <w:szCs w:val="28"/>
        </w:rPr>
        <w:tab/>
      </w:r>
      <w:r w:rsidRPr="001704B3">
        <w:rPr>
          <w:rFonts w:ascii="Arial Narrow" w:hAnsi="Arial Narrow"/>
          <w:sz w:val="28"/>
          <w:szCs w:val="28"/>
        </w:rPr>
        <w:tab/>
      </w:r>
    </w:p>
    <w:p w:rsidR="001704B3" w:rsidRDefault="001704B3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:rsidR="003B0450" w:rsidRPr="001704B3" w:rsidRDefault="003B0450" w:rsidP="0035156C">
      <w:pPr>
        <w:spacing w:line="240" w:lineRule="auto"/>
        <w:rPr>
          <w:rFonts w:ascii="Arial Narrow" w:hAnsi="Arial Narrow"/>
          <w:sz w:val="28"/>
          <w:szCs w:val="28"/>
        </w:rPr>
      </w:pPr>
      <w:r w:rsidRPr="001704B3">
        <w:rPr>
          <w:rFonts w:ascii="Arial Narrow" w:hAnsi="Arial Narrow"/>
          <w:sz w:val="28"/>
          <w:szCs w:val="28"/>
        </w:rPr>
        <w:lastRenderedPageBreak/>
        <w:tab/>
        <w:t xml:space="preserve"> </w:t>
      </w:r>
    </w:p>
    <w:p w:rsidR="005D5447" w:rsidRPr="001704B3" w:rsidRDefault="00691B89" w:rsidP="0035156C">
      <w:pPr>
        <w:spacing w:after="0" w:line="240" w:lineRule="auto"/>
        <w:ind w:left="-240"/>
        <w:jc w:val="center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 xml:space="preserve">Правила землепользования и застройки </w:t>
      </w:r>
      <w:r w:rsidR="00E256FF" w:rsidRPr="001704B3">
        <w:rPr>
          <w:rFonts w:ascii="Arial Narrow" w:hAnsi="Arial Narrow"/>
          <w:b/>
        </w:rPr>
        <w:t xml:space="preserve">муниципального образования городской округ </w:t>
      </w:r>
      <w:r w:rsidR="00177A70" w:rsidRPr="001704B3">
        <w:rPr>
          <w:rFonts w:ascii="Arial Narrow" w:hAnsi="Arial Narrow"/>
          <w:b/>
        </w:rPr>
        <w:t>Евпатория</w:t>
      </w:r>
    </w:p>
    <w:p w:rsidR="00E256FF" w:rsidRPr="001704B3" w:rsidRDefault="005D5447" w:rsidP="0035156C">
      <w:pPr>
        <w:spacing w:after="0" w:line="240" w:lineRule="auto"/>
        <w:ind w:left="-240"/>
        <w:jc w:val="center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 xml:space="preserve"> (градостроительные регламенты)</w:t>
      </w:r>
    </w:p>
    <w:p w:rsidR="00E256FF" w:rsidRPr="001704B3" w:rsidRDefault="00E256FF" w:rsidP="0035156C">
      <w:pPr>
        <w:spacing w:after="0" w:line="240" w:lineRule="auto"/>
        <w:ind w:left="-240"/>
        <w:jc w:val="center"/>
        <w:rPr>
          <w:rFonts w:ascii="Arial Narrow" w:hAnsi="Arial Narrow"/>
          <w:b/>
        </w:rPr>
      </w:pPr>
    </w:p>
    <w:p w:rsidR="002E5791" w:rsidRPr="001704B3" w:rsidRDefault="00E256FF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r w:rsidRPr="001704B3">
        <w:rPr>
          <w:rFonts w:ascii="Arial Narrow" w:hAnsi="Arial Narrow"/>
          <w:sz w:val="22"/>
          <w:szCs w:val="22"/>
        </w:rPr>
        <w:fldChar w:fldCharType="begin"/>
      </w:r>
      <w:r w:rsidRPr="001704B3">
        <w:rPr>
          <w:rFonts w:ascii="Arial Narrow" w:hAnsi="Arial Narrow"/>
          <w:sz w:val="22"/>
          <w:szCs w:val="22"/>
        </w:rPr>
        <w:instrText xml:space="preserve"> TOC \o "1-3" \h \z \u </w:instrText>
      </w:r>
      <w:r w:rsidRPr="001704B3">
        <w:rPr>
          <w:rFonts w:ascii="Arial Narrow" w:hAnsi="Arial Narrow"/>
          <w:sz w:val="22"/>
          <w:szCs w:val="22"/>
        </w:rPr>
        <w:fldChar w:fldCharType="separate"/>
      </w:r>
      <w:hyperlink w:anchor="_Toc536639654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ЧАСТЬ IV. ГРАДОСТРОИТЕЛЬНЫЕ РЕГЛАМЕНТЫ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_Toc536639654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3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55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ГЛАВА 8. ГРАДОСТРОИТЕЛЬНЫЕ РЕГЛАМЕНТЫ ПО ВИДАМ И ПАРАМЕТРАМ РАЗРЕШЁННОГО ИСПОЛЬЗОВАНИЯ ЗЕМЕЛЬНЫХ УЧАСТКОВ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_Toc536639655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3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56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38. Жилые зоны (Ж)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_Toc536639656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3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57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39. Зоны застройки индивидуальными жилыми домами (Ж-1)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_Toc536639657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3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58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40. Зоны застройки малоэтажными жилыми домами (Ж-2)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_Toc536639658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16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59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41. Зоны застройки среднеэтажными жилыми домами (Ж-3)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_Toc536639659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30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60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42. Зоны смешанной застройки многоэтажными и среднеэтажными жилыми домами (Ж-4)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_Toc536639660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44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61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43. Общественно-деловые зоны (О)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_Toc536639661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58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62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44. Зоны делового, общественного и коммерческого назначения,  (О-1)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_Toc536639662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58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63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45. Зона объектов спортивного назначения (О-2)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_Toc536639663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73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64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46. Зона объектов туристско-рекреационного назначения (О-3)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_Toc536639664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77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65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47. Производственная и коммунально-складская зона (П-1)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_Toc536639665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86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66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48. Зона специального назначения, связанная с захоронениями (СП-1)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_Toc536639666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97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67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49. Зона специального назначения, связанная с государственными объектами (СП-2)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_Toc536639667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101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68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50. Зоны инженерной и транспортной инфраструктуры (И,Т)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_Toc536639668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113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69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51. Зона транспортной  инфраструктуры (Т)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_Toc536639669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113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70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52. Зона инженерной инфраструктуры (И)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_Toc536639670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122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71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53. Зона рекреационного назначения (Р-1)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_Toc536639671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129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72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54. Зона объектов санаторно-курортного назначения  (Р-2)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_Toc536639672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134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73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55. Зона садово-дачной застройки (СХ-1)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_Toc536639673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146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74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56. Зоны зеленых насаждений (З)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_Toc536639674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152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75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57. Зона озеленения общего пользования (З-1)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_Toc536639675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152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76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58. Зона санитарно-защитного озеленения (З-2)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_Toc536639676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152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77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59. Зона лесов (З-3)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_Toc536639677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152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78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60. Территории общего пользования (ТО)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_Toc536639678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152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79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61. Зона водных объектов (ВО)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_Toc536639679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153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80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ЧАСТЬ V. РЕГУЛИРОВАНИЕ ЗЕМЛЕПОЛЬЗОВАНИЯ И ЗАСТРОЙКИ В ЗОНАХ С ОСОБЫМИ УСЛОВИЯМИ ИСПОЛЬЗОВАНИЯ ТЕРРИТОРИЙ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_Toc536639680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154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81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ГЛАВА 9. ЗОНИРОВАНИЕ С УЧЁТОМ ОСОБЫХ УСЛОВИЙ ИСПОЛЬЗОВАНИЯ ТЕРРИТОРИЙ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_Toc536639681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154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82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62. Зоны с особыми условиями использования территорий (ограничений градостроительной деятельности)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_Toc536639682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154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83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63. Состав зон с особыми условиями использования территорий, формируемых санитарно-гигиеническими и экологическими требованиями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_Toc536639683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154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84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ГЛАВА 10. ДОПОЛНИТЕЛЬНЫЕ РЕГЛАМЕНТЫ В ЗОНАХ С ОСОБЫМИ УСЛОВИЯМИ ИСПОЛЬЗОВАНИЯ ТЕРРИТОРИЙ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_Toc536639684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157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85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64. Режимы использования территорий в границах объектов культурного наследия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_Toc536639685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157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2E5791" w:rsidRPr="001704B3" w:rsidRDefault="00783CB8">
      <w:pPr>
        <w:pStyle w:val="24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36639686" w:history="1">
        <w:r w:rsidR="002E5791" w:rsidRPr="001704B3">
          <w:rPr>
            <w:rStyle w:val="af7"/>
            <w:rFonts w:ascii="Arial Narrow" w:eastAsiaTheme="majorEastAsia" w:hAnsi="Arial Narrow"/>
            <w:noProof/>
            <w:kern w:val="1"/>
          </w:rPr>
          <w:t>Статья 65. Регламенты использования территорий в зонах, формируемых санитарно-гигиеническими, экологическими и иными требованиями</w:t>
        </w:r>
        <w:r w:rsidR="002E5791" w:rsidRPr="001704B3">
          <w:rPr>
            <w:rFonts w:ascii="Arial Narrow" w:hAnsi="Arial Narrow"/>
            <w:noProof/>
            <w:webHidden/>
          </w:rPr>
          <w:tab/>
        </w:r>
        <w:r w:rsidR="002E5791" w:rsidRPr="001704B3">
          <w:rPr>
            <w:rFonts w:ascii="Arial Narrow" w:hAnsi="Arial Narrow"/>
            <w:noProof/>
            <w:webHidden/>
          </w:rPr>
          <w:fldChar w:fldCharType="begin"/>
        </w:r>
        <w:r w:rsidR="002E5791" w:rsidRPr="001704B3">
          <w:rPr>
            <w:rFonts w:ascii="Arial Narrow" w:hAnsi="Arial Narrow"/>
            <w:noProof/>
            <w:webHidden/>
          </w:rPr>
          <w:instrText xml:space="preserve"> PAGEREF _Toc536639686 \h </w:instrText>
        </w:r>
        <w:r w:rsidR="002E5791" w:rsidRPr="001704B3">
          <w:rPr>
            <w:rFonts w:ascii="Arial Narrow" w:hAnsi="Arial Narrow"/>
            <w:noProof/>
            <w:webHidden/>
          </w:rPr>
        </w:r>
        <w:r w:rsidR="002E5791" w:rsidRPr="001704B3">
          <w:rPr>
            <w:rFonts w:ascii="Arial Narrow" w:hAnsi="Arial Narrow"/>
            <w:noProof/>
            <w:webHidden/>
          </w:rPr>
          <w:fldChar w:fldCharType="separate"/>
        </w:r>
        <w:r w:rsidR="00205F40">
          <w:rPr>
            <w:rFonts w:ascii="Arial Narrow" w:hAnsi="Arial Narrow"/>
            <w:noProof/>
            <w:webHidden/>
          </w:rPr>
          <w:t>158</w:t>
        </w:r>
        <w:r w:rsidR="002E5791" w:rsidRPr="001704B3">
          <w:rPr>
            <w:rFonts w:ascii="Arial Narrow" w:hAnsi="Arial Narrow"/>
            <w:noProof/>
            <w:webHidden/>
          </w:rPr>
          <w:fldChar w:fldCharType="end"/>
        </w:r>
      </w:hyperlink>
    </w:p>
    <w:p w:rsidR="00DD6E67" w:rsidRPr="001704B3" w:rsidRDefault="00E256FF" w:rsidP="0035156C">
      <w:pPr>
        <w:spacing w:after="0" w:line="240" w:lineRule="auto"/>
        <w:ind w:left="-240"/>
        <w:jc w:val="center"/>
        <w:rPr>
          <w:rFonts w:ascii="Arial Narrow" w:hAnsi="Arial Narrow"/>
        </w:rPr>
      </w:pPr>
      <w:r w:rsidRPr="001704B3">
        <w:rPr>
          <w:rFonts w:ascii="Arial Narrow" w:hAnsi="Arial Narrow"/>
        </w:rPr>
        <w:fldChar w:fldCharType="end"/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iCs/>
          <w:kern w:val="1"/>
        </w:rPr>
        <w:sectPr w:rsidR="00E256FF" w:rsidRPr="001704B3" w:rsidSect="001A5B9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567" w:footer="283" w:gutter="0"/>
          <w:cols w:space="708"/>
          <w:titlePg/>
          <w:docGrid w:linePitch="360"/>
        </w:sectPr>
      </w:pPr>
    </w:p>
    <w:p w:rsidR="00E256FF" w:rsidRPr="001704B3" w:rsidRDefault="00E256FF" w:rsidP="0035156C">
      <w:pPr>
        <w:pStyle w:val="2"/>
        <w:spacing w:before="0" w:after="0"/>
        <w:ind w:left="-240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3" w:name="_Toc494887938"/>
      <w:bookmarkStart w:id="4" w:name="_Toc494888397"/>
      <w:bookmarkStart w:id="5" w:name="_Toc536639654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lastRenderedPageBreak/>
        <w:t>ЧАСТЬ IV. ГРАДОСТРОИТЕЛЬНЫЕ РЕГЛАМЕНТЫ</w:t>
      </w:r>
      <w:bookmarkEnd w:id="3"/>
      <w:bookmarkEnd w:id="4"/>
      <w:bookmarkEnd w:id="5"/>
    </w:p>
    <w:p w:rsidR="00E256FF" w:rsidRPr="001704B3" w:rsidRDefault="00E256FF" w:rsidP="0035156C">
      <w:pPr>
        <w:pStyle w:val="2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after="0"/>
        <w:ind w:left="-240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6" w:name="_Toc494887939"/>
      <w:bookmarkStart w:id="7" w:name="_Toc494888398"/>
      <w:bookmarkStart w:id="8" w:name="_Toc536639655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ГЛАВА 8. ГРАДОСТРОИТЕЛЬНЫЕ РЕГЛАМЕНТЫ ПО ВИДАМ И ПАРАМЕТРАМ РАЗРЕШЁННОГО ИСПОЛЬЗОВАНИЯ ЗЕМЕЛЬНЫХ УЧАСТКОВ</w:t>
      </w:r>
      <w:bookmarkEnd w:id="6"/>
      <w:bookmarkEnd w:id="7"/>
      <w:bookmarkEnd w:id="8"/>
    </w:p>
    <w:p w:rsidR="00E256FF" w:rsidRPr="001704B3" w:rsidRDefault="00E256FF" w:rsidP="0035156C">
      <w:pPr>
        <w:pStyle w:val="2"/>
        <w:spacing w:before="0" w:after="0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9" w:name="_Toc416785861"/>
      <w:bookmarkStart w:id="10" w:name="_Toc494887940"/>
      <w:bookmarkStart w:id="11" w:name="_Toc494888399"/>
      <w:bookmarkStart w:id="12" w:name="_Toc536639656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38. Жилые зоны (Ж)</w:t>
      </w:r>
      <w:bookmarkEnd w:id="9"/>
      <w:bookmarkEnd w:id="10"/>
      <w:bookmarkEnd w:id="11"/>
      <w:bookmarkEnd w:id="12"/>
    </w:p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56639B" w:rsidRPr="001704B3" w:rsidRDefault="0056639B" w:rsidP="0035156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</w:rPr>
      </w:pPr>
    </w:p>
    <w:p w:rsidR="00E256FF" w:rsidRPr="001704B3" w:rsidRDefault="00E256FF" w:rsidP="0035156C">
      <w:pPr>
        <w:pStyle w:val="2"/>
        <w:spacing w:before="0" w:after="0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13" w:name="_Toc416785862"/>
      <w:bookmarkStart w:id="14" w:name="_Toc494887941"/>
      <w:bookmarkStart w:id="15" w:name="_Toc494888400"/>
      <w:bookmarkStart w:id="16" w:name="_Toc536639657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39. Зоны застройки индивидуальными жилыми домами (Ж-1)</w:t>
      </w:r>
      <w:bookmarkEnd w:id="13"/>
      <w:bookmarkEnd w:id="14"/>
      <w:bookmarkEnd w:id="15"/>
      <w:bookmarkEnd w:id="16"/>
    </w:p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35156C">
      <w:pPr>
        <w:widowControl w:val="0"/>
        <w:numPr>
          <w:ilvl w:val="0"/>
          <w:numId w:val="1"/>
        </w:numPr>
        <w:tabs>
          <w:tab w:val="left" w:pos="108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Виды разрешённого использования земельных участков и объектов капитального строительства:</w:t>
      </w:r>
    </w:p>
    <w:p w:rsidR="00E256FF" w:rsidRPr="001704B3" w:rsidRDefault="00E256FF" w:rsidP="0035156C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ind w:left="-53"/>
        <w:rPr>
          <w:rFonts w:ascii="Arial Narrow" w:hAnsi="Arial Narrow"/>
          <w:lang w:eastAsia="ru-RU"/>
        </w:rPr>
      </w:pPr>
    </w:p>
    <w:tbl>
      <w:tblPr>
        <w:tblW w:w="1463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94"/>
        <w:gridCol w:w="5709"/>
        <w:gridCol w:w="4536"/>
      </w:tblGrid>
      <w:tr w:rsidR="00930BE8" w:rsidRPr="001704B3" w:rsidTr="00930BE8">
        <w:trPr>
          <w:trHeight w:val="319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Основные виды разрешённого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Условно разрешённые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виды использования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Вспомогательные виды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</w:tr>
      <w:tr w:rsidR="00930BE8" w:rsidRPr="001704B3" w:rsidTr="00930BE8">
        <w:trPr>
          <w:trHeight w:val="2248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2.1 Для индивидуального жилищного строительства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2.3 Блокированная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 Коммунальное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3.4.1 Амбулаторно-поликлиническое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3.4.2 Стационарное медицинское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3.5. Образование и просвещение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3.6 Культурное развитие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Обеспечение внутреннего правопорядка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 Земельные участки (территории) общего пользования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5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051013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2.1.1 Малоэтажная многоквартирная жилая застройка);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2.7.1  Объекты гаражного назначения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3.2 Социальное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3.7 Религиозное использование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3.10.1 Амбулаторное ветеринарное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4.1. Деловое управление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4.3 Рынки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 Магазины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4.6 Общественное питание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4.7 Гостиничное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5.1 Спорт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5.2.1. Туристическое обслуживание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pStyle w:val="aff6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Бытовое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930BE8" w:rsidRPr="001704B3" w:rsidRDefault="00930BE8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35156C">
      <w:pPr>
        <w:pStyle w:val="aff6"/>
        <w:widowControl w:val="0"/>
        <w:numPr>
          <w:ilvl w:val="0"/>
          <w:numId w:val="1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E256FF" w:rsidRPr="001704B3" w:rsidRDefault="00E256FF" w:rsidP="0035156C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798"/>
        <w:rPr>
          <w:rFonts w:ascii="Arial Narrow" w:hAnsi="Arial Narrow"/>
          <w:b/>
          <w:lang w:eastAsia="ru-RU"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2738"/>
        <w:gridCol w:w="2649"/>
        <w:gridCol w:w="9180"/>
      </w:tblGrid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2.1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индивидуального жилищного строительства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Размещение жилого дома, не предназначенного для раздела на квартиры (дом, пригодный для постоянного проживания, высотой не выше трех надземных этажей); выращивание плодовых, ягодных, </w:t>
            </w:r>
            <w:r w:rsidRPr="001704B3">
              <w:rPr>
                <w:rFonts w:ascii="Arial Narrow" w:hAnsi="Arial Narrow"/>
              </w:rPr>
              <w:lastRenderedPageBreak/>
              <w:t>овощных, бахчевых или иных декоративных или сельскохозяйственных культур; размещение гаражей и подсобных сооружений.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0,05 га.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0,08 га.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Минимальное расстояние от основных строений до отдельно стоящих хозяйственных и прочих строений – в соответствии с требованиями действующих СП, СНиП, СанПиН, технического регламента о требованиях пожарной безопасности.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Вспомогательные строения, за исключением гаражей, размещать со стороны улиц не допускается.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Допускается блокировка жилых домов по взаимному согласию домовладельцев с учетом противопожарных требований и действующими градостроительными нормативами.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3, включая мансардный этаж.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Высота от уровня земли до верха плоской кровли – 9,6 м, до конька скатной кровли – 13,6 м. Максимальная этажность вспомогательных строений – 2 этажа максимальная высота от уровня земли до верха нежилых зданий – 9 метров.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 для индивидуальных жилых домов и вспомогательных строений: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0,2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0,4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2.3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Блокированная жилая застройка 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земельных участков – 200 м</w:t>
            </w:r>
            <w:r w:rsidRPr="001704B3">
              <w:rPr>
                <w:rFonts w:ascii="Arial Narrow" w:hAnsi="Arial Narrow"/>
                <w:vertAlign w:val="superscript"/>
              </w:rPr>
              <w:t xml:space="preserve">2 </w:t>
            </w:r>
            <w:r w:rsidRPr="001704B3">
              <w:rPr>
                <w:rFonts w:ascii="Arial Narrow" w:hAnsi="Arial Narrow"/>
              </w:rPr>
              <w:t xml:space="preserve">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сложившейся застройки допускается размещение зданий по красной линии улиц.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3, включая мансардный этаж.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Высота от уровня земли до верха плоской кровли – 9,6 м, до конька скатной кровли – 13,6 м. Максимальная этажность вспомогательных строений – 2 этажа максимальная высота от уровня земли до верха нежилых зданий – 9 метров.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 для блокированных жилых домов и вспомогательных строений: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0,3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0,6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Примечания: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совмещенных домов – не более 10, каждый из которых предназначен для проживания одной семьи, расположен на отдельном земельном участке и имеет выход на территорию общего пользования.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3.1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Коммунальное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2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20м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3.4.1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Амбулаторно-поликлиническое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tabs>
                <w:tab w:val="left" w:pos="55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3.4.2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Стационарное медицинское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u w:val="single"/>
              </w:rPr>
              <w:t>Интенсивное лечение с кратковременным пребыванием, при мощности</w:t>
            </w:r>
            <w:r w:rsidRPr="001704B3">
              <w:rPr>
                <w:rFonts w:ascii="Arial Narrow" w:hAnsi="Arial Narrow"/>
              </w:rPr>
              <w:t>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до 50 коек – 210 кв.м. на одну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u w:val="single"/>
              </w:rPr>
              <w:t>Долговременное лечение, при мощности</w:t>
            </w:r>
            <w:r w:rsidRPr="001704B3">
              <w:rPr>
                <w:rFonts w:ascii="Arial Narrow" w:hAnsi="Arial Narrow"/>
              </w:rPr>
              <w:t>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до 50 коек – 360кв.м на 1 койку;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87A48" w:rsidRPr="001704B3" w:rsidTr="00930BE8">
        <w:tc>
          <w:tcPr>
            <w:tcW w:w="2738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3.5</w:t>
            </w:r>
          </w:p>
        </w:tc>
        <w:tc>
          <w:tcPr>
            <w:tcW w:w="2649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Образование и просвещение</w:t>
            </w:r>
          </w:p>
        </w:tc>
        <w:tc>
          <w:tcPr>
            <w:tcW w:w="9180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 кодами 3.5.1 - 3.5.2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Дошкольные образовательные организации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на 1 место при вместимости учреждения: до 100 мест - 44 кв.м/место; свыше 100 мест - 38 кв.м/место;    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Общеобразовательные организации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1 учащегося при вместимости организации: от 40 до 400 – 55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400 до 500 – 65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500 до 600 – 55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600 до 800 – 45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800 до 1100 – 36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1100 до 1500 – 23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1500 до 2000 – 18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2000 – 16 кв.м/место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Для образовательных учреждений среднего, высшего профессионального образования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Учреждения среднего профессионального образования: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на 1 учащегося при вместимости учреждения: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до 300 – 75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300 до 900 – 50-65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900 до 1600 – 30-40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красной линии до зданий, строений, сооружений - 25 м при осуществлении нового строительства дошкольных образовательных и образовательных (начального общего и среднего (полного) общего образования)  организаций.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образовательных учреждений среднего, высшего профессионального образования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для дошкольных и общеобразовательных организаций – 4;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Максимальное количество этажей для учреждений среднего, высшего профессионального образования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– 5;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3.6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Культурное развитие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</w:t>
            </w:r>
          </w:p>
          <w:p w:rsidR="00930BE8" w:rsidRPr="001704B3" w:rsidRDefault="00930BE8" w:rsidP="0035156C">
            <w:pPr>
              <w:spacing w:after="0" w:line="240" w:lineRule="auto"/>
              <w:ind w:left="459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внутреннего правопорядка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Размеры земельных участков – не подлежат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Условно-разрешенные виды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11"/>
        <w:gridCol w:w="38"/>
        <w:gridCol w:w="2645"/>
        <w:gridCol w:w="9173"/>
      </w:tblGrid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683" w:type="dxa"/>
            <w:gridSpan w:val="2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ind w:left="459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83" w:type="dxa"/>
            <w:gridSpan w:val="2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173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2.1.1</w:t>
            </w:r>
          </w:p>
        </w:tc>
        <w:tc>
          <w:tcPr>
            <w:tcW w:w="2683" w:type="dxa"/>
            <w:gridSpan w:val="2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9173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малоэтажного многоквартирного жилого дома,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установлению;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до 4, включая мансардный;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0,4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0,8</w:t>
            </w:r>
          </w:p>
          <w:p w:rsidR="00930BE8" w:rsidRPr="001704B3" w:rsidRDefault="00930BE8" w:rsidP="00305E75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2.7.1</w:t>
            </w:r>
          </w:p>
        </w:tc>
        <w:tc>
          <w:tcPr>
            <w:tcW w:w="2683" w:type="dxa"/>
            <w:gridSpan w:val="2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Объекты гаражного назначения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930BE8" w:rsidRPr="001704B3" w:rsidRDefault="00930BE8" w:rsidP="0035156C">
            <w:pPr>
              <w:pStyle w:val="320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18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1.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3.2</w:t>
            </w:r>
          </w:p>
        </w:tc>
        <w:tc>
          <w:tcPr>
            <w:tcW w:w="2683" w:type="dxa"/>
            <w:gridSpan w:val="2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Социальное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3.7</w:t>
            </w:r>
          </w:p>
        </w:tc>
        <w:tc>
          <w:tcPr>
            <w:tcW w:w="2683" w:type="dxa"/>
            <w:gridSpan w:val="2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Религиозное использование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Максимальная высота – 20 метров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3.10.1</w:t>
            </w:r>
          </w:p>
        </w:tc>
        <w:tc>
          <w:tcPr>
            <w:tcW w:w="2683" w:type="dxa"/>
            <w:gridSpan w:val="2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Амбулаторное ветеринарное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07179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</w:t>
            </w:r>
          </w:p>
        </w:tc>
        <w:tc>
          <w:tcPr>
            <w:tcW w:w="2683" w:type="dxa"/>
            <w:gridSpan w:val="2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Деловое управление</w:t>
            </w: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4.3</w:t>
            </w:r>
          </w:p>
        </w:tc>
        <w:tc>
          <w:tcPr>
            <w:tcW w:w="2683" w:type="dxa"/>
            <w:gridSpan w:val="2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Рынки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автомобилей сотрудников и посетителей рынка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-14 кв.м на 1 кв.м торговой площади при общей торговой площади до 600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2800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4.4</w:t>
            </w:r>
          </w:p>
        </w:tc>
        <w:tc>
          <w:tcPr>
            <w:tcW w:w="2683" w:type="dxa"/>
            <w:gridSpan w:val="2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Магазины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торгового зала до 650 кв.м. торговой площади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Для магазинов: до 250 кв.м торговой площади – 0,08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250 до 650 кв.м. торговой площади – 0,08 – 0,06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0,52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4.6</w:t>
            </w:r>
          </w:p>
        </w:tc>
        <w:tc>
          <w:tcPr>
            <w:tcW w:w="2683" w:type="dxa"/>
            <w:gridSpan w:val="2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Общественное питание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общественного питания до 150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 числе мест, га на 100 мест: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до 50 мест – 0,25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50 до 150 мест – 0,15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4.7</w:t>
            </w:r>
          </w:p>
        </w:tc>
        <w:tc>
          <w:tcPr>
            <w:tcW w:w="2683" w:type="dxa"/>
            <w:gridSpan w:val="2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Гостиничное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гостиницы до 100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гостиниц при числе мест от 25 до 100– 55 м2 на 1 место.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</w:t>
            </w:r>
            <w:r w:rsidR="00160CDD" w:rsidRPr="001704B3">
              <w:rPr>
                <w:rFonts w:ascii="Arial Narrow" w:eastAsia="Times New Roman" w:hAnsi="Arial Narrow"/>
                <w:lang w:eastAsia="ru-RU"/>
              </w:rPr>
              <w:t xml:space="preserve"> (см. примечание п.5)</w:t>
            </w:r>
            <w:r w:rsidRPr="001704B3">
              <w:rPr>
                <w:rFonts w:ascii="Arial Narrow" w:eastAsia="Times New Roman" w:hAnsi="Arial Narrow"/>
                <w:lang w:eastAsia="ru-RU"/>
              </w:rPr>
              <w:t>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5.1</w:t>
            </w:r>
          </w:p>
        </w:tc>
        <w:tc>
          <w:tcPr>
            <w:tcW w:w="2683" w:type="dxa"/>
            <w:gridSpan w:val="2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Спорт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спортивных баз и лагерей.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  <w:tr w:rsidR="00930BE8" w:rsidRPr="001704B3" w:rsidTr="00930BE8">
        <w:tc>
          <w:tcPr>
            <w:tcW w:w="2749" w:type="dxa"/>
            <w:gridSpan w:val="2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5.2.1</w:t>
            </w:r>
          </w:p>
        </w:tc>
        <w:tc>
          <w:tcPr>
            <w:tcW w:w="264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Туристическое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Максимальная вместимость здания туристического обслуживания 100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по СП 42.13330.2016 (приложение Д).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</w:t>
            </w:r>
            <w:r w:rsidR="00160CDD" w:rsidRPr="001704B3">
              <w:rPr>
                <w:rFonts w:ascii="Arial Narrow" w:eastAsia="Times New Roman" w:hAnsi="Arial Narrow"/>
                <w:lang w:eastAsia="ru-RU"/>
              </w:rPr>
              <w:t xml:space="preserve"> (см. примечание п.5);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0636C1" w:rsidRPr="001704B3" w:rsidRDefault="000636C1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2"/>
        <w:gridCol w:w="2648"/>
        <w:gridCol w:w="9187"/>
      </w:tblGrid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187" w:type="dxa"/>
          </w:tcPr>
          <w:p w:rsidR="00930BE8" w:rsidRPr="001704B3" w:rsidRDefault="00930BE8" w:rsidP="0035156C">
            <w:pPr>
              <w:spacing w:after="0" w:line="240" w:lineRule="auto"/>
              <w:ind w:left="459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187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32" w:type="dxa"/>
          </w:tcPr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3.3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.</w:t>
            </w:r>
          </w:p>
        </w:tc>
        <w:tc>
          <w:tcPr>
            <w:tcW w:w="2648" w:type="dxa"/>
          </w:tcPr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Бытовое обслуживание</w:t>
            </w:r>
          </w:p>
        </w:tc>
        <w:tc>
          <w:tcPr>
            <w:tcW w:w="9187" w:type="dxa"/>
          </w:tcPr>
          <w:p w:rsidR="00930BE8" w:rsidRPr="001704B3" w:rsidRDefault="00930BE8" w:rsidP="00930BE8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930BE8" w:rsidRPr="001704B3" w:rsidRDefault="00930BE8" w:rsidP="00930BE8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930BE8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земельных участков – на 10 рабочих мест для предприятий мощностью, рабочих мест:</w:t>
            </w:r>
          </w:p>
          <w:p w:rsidR="00930BE8" w:rsidRPr="001704B3" w:rsidRDefault="00930BE8" w:rsidP="00930BE8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0,1-0,2 га-10-50 мест ;</w:t>
            </w:r>
          </w:p>
          <w:p w:rsidR="00930BE8" w:rsidRPr="001704B3" w:rsidRDefault="00930BE8" w:rsidP="00930BE8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0,05-0,08га - 50-150 мест; </w:t>
            </w:r>
          </w:p>
          <w:p w:rsidR="00930BE8" w:rsidRPr="001704B3" w:rsidRDefault="00930BE8" w:rsidP="00930BE8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930BE8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</w:t>
            </w:r>
            <w:r w:rsidRPr="001704B3">
              <w:rPr>
                <w:rFonts w:ascii="Arial Narrow" w:eastAsiaTheme="minorEastAsia" w:hAnsi="Arial Narrow"/>
              </w:rPr>
              <w:lastRenderedPageBreak/>
              <w:t xml:space="preserve">условиях сложившейся застройки допускается размещение зданий по красной линии улиц. </w:t>
            </w:r>
          </w:p>
          <w:p w:rsidR="00930BE8" w:rsidRPr="001704B3" w:rsidRDefault="00930BE8" w:rsidP="00930BE8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930BE8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3;</w:t>
            </w:r>
          </w:p>
          <w:p w:rsidR="00930BE8" w:rsidRPr="001704B3" w:rsidRDefault="00930BE8" w:rsidP="00930BE8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930BE8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930BE8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lastRenderedPageBreak/>
        <w:t>Примечание:</w:t>
      </w:r>
    </w:p>
    <w:p w:rsidR="00E256FF" w:rsidRPr="001704B3" w:rsidRDefault="00E256FF" w:rsidP="0035156C">
      <w:pPr>
        <w:pStyle w:val="aff6"/>
        <w:widowControl w:val="0"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Ж-1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E256FF" w:rsidRPr="001704B3" w:rsidRDefault="00E256FF" w:rsidP="00640B16">
      <w:pPr>
        <w:pStyle w:val="aff6"/>
        <w:widowControl w:val="0"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E256FF" w:rsidRPr="001704B3" w:rsidRDefault="00E256FF" w:rsidP="00640B16">
      <w:pPr>
        <w:pStyle w:val="aff6"/>
        <w:widowControl w:val="0"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640B16" w:rsidRPr="001704B3" w:rsidRDefault="00640B16" w:rsidP="00640B16">
      <w:pPr>
        <w:pStyle w:val="aff6"/>
        <w:widowControl w:val="0"/>
        <w:numPr>
          <w:ilvl w:val="0"/>
          <w:numId w:val="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160CDD" w:rsidRPr="001704B3" w:rsidRDefault="00160CDD" w:rsidP="00160CDD">
      <w:pPr>
        <w:pStyle w:val="aff6"/>
        <w:numPr>
          <w:ilvl w:val="0"/>
          <w:numId w:val="6"/>
        </w:numPr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 xml:space="preserve">Для кодов ВРИ 4.7–« </w:t>
      </w:r>
      <w:r w:rsidRPr="001704B3">
        <w:rPr>
          <w:rFonts w:ascii="Arial Narrow" w:hAnsi="Arial Narrow"/>
          <w:lang w:eastAsia="ru-RU"/>
        </w:rPr>
        <w:t>Гостиничное обслуживание»</w:t>
      </w:r>
      <w:r w:rsidRPr="001704B3">
        <w:rPr>
          <w:rFonts w:ascii="Arial Narrow" w:hAnsi="Arial Narrow"/>
        </w:rPr>
        <w:t xml:space="preserve"> и 5.2.1 </w:t>
      </w:r>
      <w:r w:rsidRPr="001704B3">
        <w:rPr>
          <w:rFonts w:ascii="Arial Narrow" w:hAnsi="Arial Narrow"/>
          <w:lang w:eastAsia="ru-RU"/>
        </w:rPr>
        <w:t>«Туристическое обслуживание»</w:t>
      </w:r>
      <w:r w:rsidRPr="001704B3">
        <w:rPr>
          <w:rFonts w:ascii="Arial Narrow" w:hAnsi="Arial Narrow"/>
        </w:rPr>
        <w:t>, находящихся  в условно-разрешенных видах территориальной зоны Ж-1 – максимальное количество этажей зданий, строений, сооружений принимать равной - 4 .</w:t>
      </w:r>
    </w:p>
    <w:p w:rsidR="00160CDD" w:rsidRPr="001704B3" w:rsidRDefault="00160CDD" w:rsidP="00160CDD">
      <w:pPr>
        <w:pStyle w:val="aff6"/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ind w:left="798"/>
        <w:jc w:val="both"/>
        <w:rPr>
          <w:rFonts w:ascii="Arial Narrow" w:hAnsi="Arial Narrow"/>
          <w:lang w:eastAsia="ru-RU"/>
        </w:rPr>
      </w:pPr>
    </w:p>
    <w:p w:rsidR="00E256FF" w:rsidRPr="001704B3" w:rsidRDefault="00E256FF" w:rsidP="0035156C">
      <w:pPr>
        <w:pStyle w:val="2"/>
        <w:spacing w:before="0" w:after="0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r w:rsidRPr="001704B3">
        <w:rPr>
          <w:rFonts w:ascii="Arial Narrow" w:hAnsi="Arial Narrow" w:cs="Times New Roman"/>
          <w:i w:val="0"/>
          <w:sz w:val="22"/>
          <w:szCs w:val="22"/>
        </w:rPr>
        <w:br w:type="page"/>
      </w:r>
      <w:bookmarkStart w:id="17" w:name="_Toc494887942"/>
      <w:bookmarkStart w:id="18" w:name="_Toc494888401"/>
      <w:bookmarkStart w:id="19" w:name="_Toc536639658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lastRenderedPageBreak/>
        <w:t>Статья 40. Зоны застройки малоэтажными жилыми домами (Ж-2)</w:t>
      </w:r>
      <w:bookmarkEnd w:id="17"/>
      <w:bookmarkEnd w:id="18"/>
      <w:bookmarkEnd w:id="19"/>
    </w:p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35156C">
      <w:pPr>
        <w:widowControl w:val="0"/>
        <w:numPr>
          <w:ilvl w:val="0"/>
          <w:numId w:val="4"/>
        </w:numPr>
        <w:tabs>
          <w:tab w:val="left" w:pos="1080"/>
        </w:tabs>
        <w:overflowPunct w:val="0"/>
        <w:adjustRightInd w:val="0"/>
        <w:spacing w:after="0" w:line="240" w:lineRule="auto"/>
        <w:ind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Виды разрешённого использования земельных участков и объе</w:t>
      </w:r>
      <w:r w:rsidR="00930BE8" w:rsidRPr="001704B3">
        <w:rPr>
          <w:rFonts w:ascii="Arial Narrow" w:hAnsi="Arial Narrow"/>
          <w:b/>
          <w:lang w:eastAsia="ru-RU"/>
        </w:rPr>
        <w:t>ктов капитального строительства</w:t>
      </w:r>
    </w:p>
    <w:p w:rsidR="00930BE8" w:rsidRPr="001704B3" w:rsidRDefault="00930BE8" w:rsidP="00930BE8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ind w:left="-53"/>
        <w:jc w:val="both"/>
        <w:rPr>
          <w:rFonts w:ascii="Arial Narrow" w:hAnsi="Arial Narrow"/>
          <w:b/>
          <w:lang w:eastAsia="ru-RU"/>
        </w:rPr>
      </w:pPr>
    </w:p>
    <w:tbl>
      <w:tblPr>
        <w:tblW w:w="14497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94"/>
        <w:gridCol w:w="5851"/>
        <w:gridCol w:w="4252"/>
      </w:tblGrid>
      <w:tr w:rsidR="00930BE8" w:rsidRPr="001704B3" w:rsidTr="00930BE8">
        <w:trPr>
          <w:trHeight w:val="304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Основные виды разрешённого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  <w:tc>
          <w:tcPr>
            <w:tcW w:w="5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Условно разрешённые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виды использования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Вспомогательные виды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</w:tr>
      <w:tr w:rsidR="00930BE8" w:rsidRPr="001704B3" w:rsidTr="00930BE8">
        <w:trPr>
          <w:trHeight w:val="4065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2.1.1 Малоэтажная многоквартирная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2.3 Блокированная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3.1. Коммунальное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3.3 Бытовое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3.4.1 Амбулаторно-поликлиническое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3.4.2 Стационарное медицинское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3.5 Образование и просвещение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3.6 Культурное развитие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 Обеспечение внутреннего правопорядка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 Земельные участки (территории) общего пользования</w:t>
            </w:r>
          </w:p>
        </w:tc>
        <w:tc>
          <w:tcPr>
            <w:tcW w:w="5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2.1 Для индивидуального жилищного строительства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2.7.1 Объекты гаражного назначения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3.2 Социальное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3.7 Религиозное использование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3.10.1 Амбулаторное ветеринарное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4.1. Деловое управление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4.3 Рынки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 Магазины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4.6 Общественное питание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4.7 Гостиничное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4.9.1 Объекты придорожного сервиса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5.1 Спорт </w:t>
            </w:r>
          </w:p>
          <w:p w:rsidR="001F3AD9" w:rsidRPr="001704B3" w:rsidRDefault="001F3AD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5.2.1. Туристическое обслуживание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 xml:space="preserve">4.9 Обслуживание автотранспорта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5.2.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Природно-познавательный туризм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35156C">
      <w:pPr>
        <w:pStyle w:val="aff6"/>
        <w:widowControl w:val="0"/>
        <w:numPr>
          <w:ilvl w:val="0"/>
          <w:numId w:val="4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425" w:type="dxa"/>
        <w:tblLook w:val="04A0" w:firstRow="1" w:lastRow="0" w:firstColumn="1" w:lastColumn="0" w:noHBand="0" w:noVBand="1"/>
      </w:tblPr>
      <w:tblGrid>
        <w:gridCol w:w="2738"/>
        <w:gridCol w:w="2649"/>
        <w:gridCol w:w="9038"/>
      </w:tblGrid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038" w:type="dxa"/>
          </w:tcPr>
          <w:p w:rsidR="00930BE8" w:rsidRPr="001704B3" w:rsidRDefault="00930BE8" w:rsidP="0035156C">
            <w:pPr>
              <w:spacing w:after="0" w:line="240" w:lineRule="auto"/>
              <w:ind w:left="459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038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2.1.1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9038" w:type="dxa"/>
          </w:tcPr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малоэтажного многоквартирного жилого дома,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hAnsi="Arial Narrow"/>
              </w:rPr>
            </w:pP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установлению;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зданий по красной линии улиц.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до 4, включая мансардный;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0,4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2.3.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Блокированная жилая застройка</w:t>
            </w:r>
          </w:p>
        </w:tc>
        <w:tc>
          <w:tcPr>
            <w:tcW w:w="9038" w:type="dxa"/>
          </w:tcPr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земельных участков – 200 м</w:t>
            </w:r>
            <w:r w:rsidRPr="001704B3">
              <w:rPr>
                <w:rFonts w:ascii="Arial Narrow" w:hAnsi="Arial Narrow"/>
                <w:vertAlign w:val="superscript"/>
              </w:rPr>
              <w:t xml:space="preserve">2 </w:t>
            </w:r>
            <w:r w:rsidRPr="001704B3">
              <w:rPr>
                <w:rFonts w:ascii="Arial Narrow" w:hAnsi="Arial Narrow"/>
              </w:rPr>
              <w:t xml:space="preserve"> 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сложившейся застройки допускается размещение зданий по красной линии улиц. 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3, включая мансардный этаж.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Высота от уровня земли до верха плоской кровли – 9,6 м, до конька скатной кровли – 13,6 м. Максимальная этажность вспомогательных строений – 2 этажа максимальная высота от уровня земли до верха нежилых зданий – 9 метров.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 для блокированных жилых домов и вспомогательных строений: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0,3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0,6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Примечания:</w:t>
            </w:r>
          </w:p>
          <w:p w:rsidR="00930BE8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Максимальное количество совмещенных домов – не более 10, каждый из которых предназначен для </w:t>
            </w:r>
            <w:r w:rsidRPr="001704B3">
              <w:rPr>
                <w:rFonts w:ascii="Arial Narrow" w:hAnsi="Arial Narrow"/>
              </w:rPr>
              <w:lastRenderedPageBreak/>
              <w:t>проживания одной семьи, расположен на отдельном земельном участке и имеет выход на территорию общего пользования.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3.1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Коммунальное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8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2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3.3.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Бытовое обслуживание</w:t>
            </w:r>
          </w:p>
        </w:tc>
        <w:tc>
          <w:tcPr>
            <w:tcW w:w="9038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Минимальный размер земельных участков – на 10 рабочих мест для предприятий мощностью, рабочих мест: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0,1-0,2 га-10-50 мест 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0,05-0,08га - 50-150 мест;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сложившейся застройки допускается размещение зданий по красной линии улиц.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3.4.1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Амбулаторно-поликлиническое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8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tabs>
                <w:tab w:val="left" w:pos="55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3.4.2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Стационарное медицинское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8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u w:val="single"/>
              </w:rPr>
              <w:t>Интенсивное лечение с кратковременным пребыванием, при мощности</w:t>
            </w:r>
            <w:r w:rsidRPr="001704B3">
              <w:rPr>
                <w:rFonts w:ascii="Arial Narrow" w:hAnsi="Arial Narrow"/>
              </w:rPr>
              <w:t>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до 50 коек – 210 кв.м. на одну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u w:val="single"/>
              </w:rPr>
              <w:t>Долговременное лечение, при мощности</w:t>
            </w:r>
            <w:r w:rsidRPr="001704B3">
              <w:rPr>
                <w:rFonts w:ascii="Arial Narrow" w:hAnsi="Arial Narrow"/>
              </w:rPr>
              <w:t>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до 50 коек – 360кв.м на 1 койку;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87A48" w:rsidRPr="001704B3" w:rsidTr="00930BE8">
        <w:tc>
          <w:tcPr>
            <w:tcW w:w="2738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3.5</w:t>
            </w:r>
          </w:p>
        </w:tc>
        <w:tc>
          <w:tcPr>
            <w:tcW w:w="2649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Образование и просвещение</w:t>
            </w:r>
          </w:p>
        </w:tc>
        <w:tc>
          <w:tcPr>
            <w:tcW w:w="9038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 кодами 3.5.1 - 3.5.2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Дошкольные образовательные организации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на 1 место при вместимости учреждения: до 100 мест - 44 кв.м/место; свыше 100 мест - 38 кв.м/место;    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Общеобразовательные организации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1 учащегося при вместимости организации: от 40 до 400 – 55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400 до 500 – 65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500 до 600 – 55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600 до 800 – 45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800 до 1100 – 36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1100 до 1500 – 23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1500 до 2000 – 18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2000 – 16 кв.м/место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Для образовательных учреждений среднего, высшего профессионального образования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Учреждения среднего профессионального образования: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на 1 учащегося при вместимости учреждения: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до 300 – 75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300 до 900 – 50-65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900 до 1600 – 30-40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красной линии до зданий, строений, сооружений - 25 м при осуществлении нового строительства дошкольных образовательных и образовательных (начального общего и среднего (полного) общего образования)  организаций.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образовательных учреждений среднего, высшего профессионального образования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для дошкольных и общеобразовательных организаций – 4;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для учреждений среднего, высшего профессионального образования – 5;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3.6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Культурное развитие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</w:t>
            </w:r>
          </w:p>
          <w:p w:rsidR="00930BE8" w:rsidRPr="001704B3" w:rsidRDefault="00930BE8" w:rsidP="0035156C">
            <w:pPr>
              <w:spacing w:after="0" w:line="240" w:lineRule="auto"/>
              <w:ind w:left="459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внутреннего правопорядка</w:t>
            </w:r>
          </w:p>
        </w:tc>
        <w:tc>
          <w:tcPr>
            <w:tcW w:w="90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Предельная высота – 20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12.0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0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0636C1" w:rsidRPr="001704B3" w:rsidRDefault="000636C1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Условно-разрешенные виды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11"/>
        <w:gridCol w:w="2683"/>
        <w:gridCol w:w="9031"/>
      </w:tblGrid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031" w:type="dxa"/>
          </w:tcPr>
          <w:p w:rsidR="00930BE8" w:rsidRPr="001704B3" w:rsidRDefault="00930BE8" w:rsidP="0035156C">
            <w:pPr>
              <w:spacing w:after="0" w:line="240" w:lineRule="auto"/>
              <w:ind w:left="459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031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2.1. 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9031" w:type="dxa"/>
          </w:tcPr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гаражей и подсобных сооружений.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0,05 га.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0,08 га.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зданий по красной линии улиц.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Минимальное расстояние от основных строений до отдельно стоящих хозяйственных и прочих строений – в соответствии с требованиями действующих СП, СНиП, СанПиН, технического регламента о требованиях пожарной безопасности.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Вспомогательные строения, за исключением гаражей, размещать со стороны улиц не допускается.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Допускается блокировка жилых домов по взаимному согласию домовладельцев с учетом противопожарных требований и действующими градостроительными нормативами.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3, включая мансардный этаж.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Высота от уровня земли до верха плоской кровли – 9,6 м, до конька скатной кровли – 13,6 м. Максимальная этажность вспомогательных строений – 2 этажа максимальная высота от уровня земли до верха нежилых зданий – 9 метров.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 для индивидуальных жилых домов и вспомогательных строений: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0,2</w:t>
            </w:r>
          </w:p>
          <w:p w:rsidR="00930BE8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0,4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2.7.1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Объекты гаражного назначения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930BE8" w:rsidRPr="001704B3" w:rsidRDefault="00930BE8" w:rsidP="0035156C">
            <w:pPr>
              <w:pStyle w:val="320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18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1.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3.2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Социальное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–4.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3.7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Религиозное использование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Максимальная высота – 20 метров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3.10.1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Амбулаторное ветеринарное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Деловое управление</w:t>
            </w:r>
          </w:p>
        </w:tc>
        <w:tc>
          <w:tcPr>
            <w:tcW w:w="903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4.3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Рынки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-14 кв.м на 1 кв.м торговой площади при общей торговой площади до 600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2800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Магазины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размер торгового зала до 650 кв.м. торговой площади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Для магазинов: до 250 кв.м торговой площади – 0,08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250 до 650 кв.м. торговой площади – 0,08 – 0,06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0,52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.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4.6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Общественное питание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общественного питания до 150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 числе мест, га на 100 мест: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до 50 мест – 0,25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50 до 150 мест – 0,15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4.7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Гостиничное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гостиницы до 100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гостиниц при числе мест от 25 до 100– 55 м2 на 1 место.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отступ  от красной линии улиц до зданий, строений, сооружений при осуществлении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</w:t>
            </w:r>
            <w:r w:rsidR="00160CDD" w:rsidRPr="001704B3">
              <w:rPr>
                <w:rFonts w:ascii="Arial Narrow" w:eastAsia="Times New Roman" w:hAnsi="Arial Narrow"/>
                <w:lang w:eastAsia="ru-RU"/>
              </w:rPr>
              <w:t>(см. примечание п.5);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4.9.1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Объекты придорожного сервиса</w:t>
            </w:r>
          </w:p>
        </w:tc>
        <w:tc>
          <w:tcPr>
            <w:tcW w:w="903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количество колонок на АЗС - 5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технологических постов для СТО - 5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АЗС минимальный размер: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2 колонки – 0,1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5 колонки – 0,2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СТО минимальный размер: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на 5 технологических постов – 0.5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В иных случаях минимальный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Допускается размещать объекты с санитарно-защитной зоной не более 50 м в отдельно стоящих зданиях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2;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Спорт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спортивных баз и лагерей.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</w:t>
            </w:r>
            <w:r w:rsidR="009F3867" w:rsidRPr="001704B3">
              <w:rPr>
                <w:rFonts w:ascii="Arial Narrow" w:eastAsia="Times New Roman" w:hAnsi="Arial Narrow"/>
                <w:lang w:eastAsia="ru-RU"/>
              </w:rPr>
              <w:t xml:space="preserve"> земельного участка (Кпз) – 2,4</w:t>
            </w:r>
          </w:p>
        </w:tc>
      </w:tr>
      <w:tr w:rsidR="001F3AD9" w:rsidRPr="001704B3" w:rsidTr="00930BE8">
        <w:tc>
          <w:tcPr>
            <w:tcW w:w="2711" w:type="dxa"/>
          </w:tcPr>
          <w:p w:rsidR="001F3AD9" w:rsidRPr="001704B3" w:rsidRDefault="001F3AD9" w:rsidP="00E9175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5.2.1</w:t>
            </w:r>
          </w:p>
        </w:tc>
        <w:tc>
          <w:tcPr>
            <w:tcW w:w="2683" w:type="dxa"/>
          </w:tcPr>
          <w:p w:rsidR="001F3AD9" w:rsidRPr="001704B3" w:rsidRDefault="001F3AD9" w:rsidP="00E9175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Туристическое обслуживание</w:t>
            </w:r>
          </w:p>
          <w:p w:rsidR="001F3AD9" w:rsidRPr="001704B3" w:rsidRDefault="001F3AD9" w:rsidP="00E9175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031" w:type="dxa"/>
          </w:tcPr>
          <w:p w:rsidR="001F3AD9" w:rsidRPr="001704B3" w:rsidRDefault="001F3AD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  <w:p w:rsidR="001F3AD9" w:rsidRPr="001704B3" w:rsidRDefault="001F3AD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1F3AD9" w:rsidRPr="001704B3" w:rsidRDefault="001F3AD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Максимальная вместимость здания туристического обслуживания 100 мест</w:t>
            </w:r>
          </w:p>
          <w:p w:rsidR="001F3AD9" w:rsidRPr="001704B3" w:rsidRDefault="001F3AD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по СП 42.13330.2016 (приложение Д).</w:t>
            </w:r>
          </w:p>
          <w:p w:rsidR="001F3AD9" w:rsidRPr="001704B3" w:rsidRDefault="001F3AD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1F3AD9" w:rsidRPr="001704B3" w:rsidRDefault="001F3AD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1F3AD9" w:rsidRPr="001704B3" w:rsidRDefault="001F3AD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</w:t>
            </w:r>
            <w:r w:rsidR="00160CDD" w:rsidRPr="001704B3">
              <w:rPr>
                <w:rFonts w:ascii="Arial Narrow" w:eastAsia="Times New Roman" w:hAnsi="Arial Narrow"/>
                <w:lang w:eastAsia="ru-RU"/>
              </w:rPr>
              <w:t xml:space="preserve"> (см. примечание п.5);</w:t>
            </w:r>
          </w:p>
          <w:p w:rsidR="001F3AD9" w:rsidRPr="001704B3" w:rsidRDefault="001F3AD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1F3AD9" w:rsidRPr="001704B3" w:rsidRDefault="001F3AD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1F3AD9" w:rsidRPr="001704B3" w:rsidRDefault="001F3AD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1F3AD9" w:rsidRPr="001704B3" w:rsidRDefault="001F3AD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9F3867" w:rsidRPr="001704B3" w:rsidRDefault="009F3867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виды разрешенного использования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2"/>
        <w:gridCol w:w="2648"/>
        <w:gridCol w:w="9045"/>
      </w:tblGrid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045" w:type="dxa"/>
          </w:tcPr>
          <w:p w:rsidR="00930BE8" w:rsidRPr="001704B3" w:rsidRDefault="00930BE8" w:rsidP="0035156C">
            <w:pPr>
              <w:spacing w:after="0" w:line="240" w:lineRule="auto"/>
              <w:ind w:left="459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045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</w:t>
            </w: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>Обслуживание автотранспорта</w:t>
            </w:r>
          </w:p>
        </w:tc>
        <w:tc>
          <w:tcPr>
            <w:tcW w:w="904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 коде 2.7.1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Минимальный размер земельных участков - по СП 42.13330.2016 (приложение И).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lastRenderedPageBreak/>
              <w:t>5.2.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Природно-познавательный туризм</w:t>
            </w:r>
          </w:p>
        </w:tc>
        <w:tc>
          <w:tcPr>
            <w:tcW w:w="904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осуществление необходимых природоохранных и природовосстановительных мероприятий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</w:t>
            </w:r>
            <w:r w:rsidRPr="001704B3">
              <w:rPr>
                <w:rFonts w:ascii="Arial Narrow" w:hAnsi="Arial Narrow"/>
              </w:rPr>
              <w:t xml:space="preserve">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1648A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коэффициент плотности застройки земельного участка (Кпз) – не подлежит установлению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t>Примечание:</w:t>
      </w:r>
    </w:p>
    <w:p w:rsidR="00E256FF" w:rsidRPr="001704B3" w:rsidRDefault="00E256FF" w:rsidP="00B90060">
      <w:pPr>
        <w:pStyle w:val="aff6"/>
        <w:widowControl w:val="0"/>
        <w:numPr>
          <w:ilvl w:val="0"/>
          <w:numId w:val="18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Ж-2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E256FF" w:rsidRPr="001704B3" w:rsidRDefault="00E256FF" w:rsidP="00B90060">
      <w:pPr>
        <w:pStyle w:val="aff6"/>
        <w:widowControl w:val="0"/>
        <w:numPr>
          <w:ilvl w:val="0"/>
          <w:numId w:val="18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E256FF" w:rsidRPr="001704B3" w:rsidRDefault="00E256FF" w:rsidP="00B90060">
      <w:pPr>
        <w:pStyle w:val="aff6"/>
        <w:widowControl w:val="0"/>
        <w:numPr>
          <w:ilvl w:val="0"/>
          <w:numId w:val="18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18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160CDD" w:rsidRPr="001704B3" w:rsidRDefault="00160CDD" w:rsidP="00160CDD">
      <w:pPr>
        <w:pStyle w:val="aff6"/>
        <w:numPr>
          <w:ilvl w:val="0"/>
          <w:numId w:val="18"/>
        </w:numPr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 xml:space="preserve">Для кодов ВРИ 4.7–« </w:t>
      </w:r>
      <w:r w:rsidRPr="001704B3">
        <w:rPr>
          <w:rFonts w:ascii="Arial Narrow" w:hAnsi="Arial Narrow"/>
          <w:lang w:eastAsia="ru-RU"/>
        </w:rPr>
        <w:t>Гостиничное обслуживание»</w:t>
      </w:r>
      <w:r w:rsidRPr="001704B3">
        <w:rPr>
          <w:rFonts w:ascii="Arial Narrow" w:hAnsi="Arial Narrow"/>
        </w:rPr>
        <w:t xml:space="preserve"> и 5.2.1 </w:t>
      </w:r>
      <w:r w:rsidRPr="001704B3">
        <w:rPr>
          <w:rFonts w:ascii="Arial Narrow" w:hAnsi="Arial Narrow"/>
          <w:lang w:eastAsia="ru-RU"/>
        </w:rPr>
        <w:t>«Туристическое обслуживание»</w:t>
      </w:r>
      <w:r w:rsidRPr="001704B3">
        <w:rPr>
          <w:rFonts w:ascii="Arial Narrow" w:hAnsi="Arial Narrow"/>
        </w:rPr>
        <w:t>, находящихся  в условно-разрешенных видах территориальной зоны Ж-2 – максимальное количество этажей зданий, строений, сооружений принимать равной - 4 .</w:t>
      </w:r>
    </w:p>
    <w:p w:rsidR="00651E73" w:rsidRDefault="00651E73">
      <w:pPr>
        <w:spacing w:after="0" w:line="240" w:lineRule="auto"/>
        <w:rPr>
          <w:rFonts w:ascii="Arial Narrow" w:eastAsia="Times New Roman" w:hAnsi="Arial Narrow"/>
          <w:b/>
          <w:bCs/>
          <w:iCs/>
          <w:kern w:val="1"/>
          <w:lang w:eastAsia="ru-RU"/>
        </w:rPr>
      </w:pPr>
      <w:bookmarkStart w:id="20" w:name="_Toc494887943"/>
      <w:bookmarkStart w:id="21" w:name="_Toc494888402"/>
      <w:bookmarkStart w:id="22" w:name="_Toc536639659"/>
      <w:r>
        <w:rPr>
          <w:rFonts w:ascii="Arial Narrow" w:hAnsi="Arial Narrow"/>
          <w:i/>
          <w:kern w:val="1"/>
        </w:rPr>
        <w:br w:type="page"/>
      </w:r>
    </w:p>
    <w:p w:rsidR="00E256FF" w:rsidRPr="001704B3" w:rsidRDefault="00E256FF" w:rsidP="0035156C">
      <w:pPr>
        <w:pStyle w:val="2"/>
        <w:spacing w:before="0" w:after="0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lastRenderedPageBreak/>
        <w:t>Статья 41. Зоны застройки среднеэтажными жилыми домами (Ж-3)</w:t>
      </w:r>
      <w:bookmarkEnd w:id="20"/>
      <w:bookmarkEnd w:id="21"/>
      <w:bookmarkEnd w:id="22"/>
    </w:p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t xml:space="preserve">           </w:t>
      </w:r>
    </w:p>
    <w:p w:rsidR="00E256FF" w:rsidRPr="001704B3" w:rsidRDefault="00E256FF" w:rsidP="0035156C">
      <w:pPr>
        <w:widowControl w:val="0"/>
        <w:numPr>
          <w:ilvl w:val="0"/>
          <w:numId w:val="5"/>
        </w:numPr>
        <w:tabs>
          <w:tab w:val="left" w:pos="1080"/>
        </w:tabs>
        <w:overflowPunct w:val="0"/>
        <w:adjustRightInd w:val="0"/>
        <w:spacing w:after="0" w:line="240" w:lineRule="auto"/>
        <w:ind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Виды разрешённого использования земельных участков и объектов капитального строительства:</w:t>
      </w:r>
    </w:p>
    <w:p w:rsidR="00E256FF" w:rsidRPr="001704B3" w:rsidRDefault="00E256FF" w:rsidP="0035156C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ind w:left="-53"/>
        <w:rPr>
          <w:rFonts w:ascii="Arial Narrow" w:hAnsi="Arial Narrow"/>
          <w:lang w:eastAsia="ru-RU"/>
        </w:rPr>
      </w:pPr>
    </w:p>
    <w:tbl>
      <w:tblPr>
        <w:tblW w:w="1463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94"/>
        <w:gridCol w:w="5992"/>
        <w:gridCol w:w="4253"/>
      </w:tblGrid>
      <w:tr w:rsidR="00930BE8" w:rsidRPr="001704B3" w:rsidTr="00930BE8">
        <w:trPr>
          <w:trHeight w:val="304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Код. Основные виды разрешённого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использования</w:t>
            </w:r>
          </w:p>
        </w:tc>
        <w:tc>
          <w:tcPr>
            <w:tcW w:w="5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Код. Условно разрешённые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виды использования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Код. Вспомогательные виды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использования</w:t>
            </w:r>
          </w:p>
        </w:tc>
      </w:tr>
      <w:tr w:rsidR="00930BE8" w:rsidRPr="001704B3" w:rsidTr="00930BE8">
        <w:trPr>
          <w:trHeight w:val="1532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2.5 Среднеэтажная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 Коммунальное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3.3 Бытовое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3.4.1 Амбулаторно-поликлиническое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3.4.2 Стационарное медицинское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3.5 Образование и просвещение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3.6 Культурное развитие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3.8 Общественное управление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8.3. Обеспечение внутреннего правопорядка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 Земельные участки (территории) общего пользования</w:t>
            </w:r>
          </w:p>
        </w:tc>
        <w:tc>
          <w:tcPr>
            <w:tcW w:w="5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2.1.1 Малоэтажная многоквартирная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2.3 Блокированная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2.6 Многоэтажная жилая застройки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2.7.1 Объекты гаражного назначения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3.2 Социальное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3.7 Религиозное использование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3.10.1 Амбулаторное ветеринарное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4.1. Деловое управление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4.3 Рынки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 Магазины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4.6 Общественное питание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4.7 Гостиничное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4.9.1 Объекты придорожного сервиса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5.1 Спорт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 xml:space="preserve">4.9 Обслуживание автотранспорта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5.2.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Природно-познавательный туризм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BC254B" w:rsidRPr="001704B3" w:rsidRDefault="00BC254B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35156C">
      <w:pPr>
        <w:pStyle w:val="aff6"/>
        <w:widowControl w:val="0"/>
        <w:numPr>
          <w:ilvl w:val="0"/>
          <w:numId w:val="5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2738"/>
        <w:gridCol w:w="2649"/>
        <w:gridCol w:w="9180"/>
      </w:tblGrid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ind w:left="459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2.5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Среднеэтажная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 благоустройство и озеленение; размещение подземных гаражей и автостоянок;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более 20% общей площади помещений дома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земельных участков – 5400 кв.м (при застройке квартала), 2800 кв.м (для отдельно стоящего дома)</w:t>
            </w:r>
            <w:r w:rsidRPr="001704B3">
              <w:rPr>
                <w:rFonts w:ascii="Arial Narrow" w:hAnsi="Arial Narrow"/>
                <w:vertAlign w:val="superscript"/>
              </w:rPr>
              <w:t xml:space="preserve"> </w:t>
            </w:r>
            <w:r w:rsidRPr="001704B3">
              <w:rPr>
                <w:rFonts w:ascii="Arial Narrow" w:hAnsi="Arial Narrow"/>
              </w:rPr>
              <w:t xml:space="preserve">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сложившейся застройки допускается размещение зданий по красной линии улиц.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не выше 8 надземных этажей;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Требования к  оформлению уличных фасадов, ограждений, обращенных на улицу, должны соответствовать характеру сформировавшейся среды, типу застройки и условиям размещения в городском округе.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3.1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Коммунальное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2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3.3.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Бытовое обслуживание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земельных участков – на 10 рабочих мест для предприятий мощностью, рабочих мест: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0,1-0,2 га-10-50 мест 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0,05-0,08га - 50-150 мест;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сложившейся застройки допускается размещение зданий по красной линии улиц.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3.4.1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Амбулаторно-поликлиническое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tabs>
                <w:tab w:val="left" w:pos="55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3.4.2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Стационарное медицинское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u w:val="single"/>
              </w:rPr>
              <w:t>Интенсивное лечение с кратковременным пребыванием, при мощности</w:t>
            </w:r>
            <w:r w:rsidRPr="001704B3">
              <w:rPr>
                <w:rFonts w:ascii="Arial Narrow" w:hAnsi="Arial Narrow"/>
              </w:rPr>
              <w:t>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до 50 коек – 210 кв.м. на одну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50 до 100 коек – 160 кв.м.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u w:val="single"/>
              </w:rPr>
              <w:t>Долговременное лечение, при мощности</w:t>
            </w:r>
            <w:r w:rsidRPr="001704B3">
              <w:rPr>
                <w:rFonts w:ascii="Arial Narrow" w:hAnsi="Arial Narrow"/>
              </w:rPr>
              <w:t>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до 50 коек – 360кв.м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50 до100 коек  – 310 кв.м. на 1 койку;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87A48" w:rsidRPr="001704B3" w:rsidTr="00930BE8">
        <w:tc>
          <w:tcPr>
            <w:tcW w:w="2738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3.5</w:t>
            </w:r>
          </w:p>
        </w:tc>
        <w:tc>
          <w:tcPr>
            <w:tcW w:w="2649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Образование и просвещение</w:t>
            </w:r>
          </w:p>
        </w:tc>
        <w:tc>
          <w:tcPr>
            <w:tcW w:w="9180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 кодами 3.5.1 - 3.5.2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Дошкольные образовательные организации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на 1 место при вместимости учреждения: до 100 мест - 44 кв.м/место; свыше 100 мест - 38 кв.м/место;    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Общеобразовательные организации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1 учащегося при вместимости организации: от 40 до 400 – 55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от 400 до 500 – 65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500 до 600 – 55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600 до 800 – 45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800 до 1100 – 36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1100 до 1500 – 23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1500 до 2000 – 18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2000 – 16 кв.м/место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Для образовательных учреждений среднего, высшего профессионального образования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Учреждения среднего профессионального образования: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на 1 учащегося при вместимости учреждения: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до 300 – 75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300 до 900 – 50-65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900 до 1600 – 30-40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красной линии до зданий, строений, сооружений - 25 м при осуществлении нового строительства дошкольных образовательных и образовательных (начального общего и среднего (полного) общего образования)  организаций.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образовательных учреждений среднего, высшего профессионального образования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для дошкольных и общеобразовательных организаций – 4;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для учреждений среднего, высшего профессионального образования – 5;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3.6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Культурное развитие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</w:t>
            </w:r>
          </w:p>
          <w:p w:rsidR="00930BE8" w:rsidRPr="001704B3" w:rsidRDefault="00930BE8" w:rsidP="0035156C">
            <w:pPr>
              <w:spacing w:after="0" w:line="240" w:lineRule="auto"/>
              <w:ind w:left="459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3.8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Общественное управление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признаку,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</w:t>
            </w:r>
            <w:r w:rsidRPr="001704B3">
              <w:rPr>
                <w:rFonts w:ascii="Arial Narrow" w:hAnsi="Arial Narrow"/>
              </w:rPr>
              <w:t>4</w:t>
            </w:r>
            <w:r w:rsidRPr="001704B3">
              <w:rPr>
                <w:rFonts w:ascii="Arial Narrow" w:eastAsia="Times New Roman" w:hAnsi="Arial Narrow"/>
                <w:lang w:eastAsia="ru-RU"/>
              </w:rPr>
              <w:t>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внутреннего правопорядка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lastRenderedPageBreak/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12.0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Условно-разрешенные виды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11"/>
        <w:gridCol w:w="2683"/>
        <w:gridCol w:w="9173"/>
      </w:tblGrid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ind w:left="459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173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2.1.1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9173" w:type="dxa"/>
          </w:tcPr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малоэтажного многоквартирного жилого дома,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hAnsi="Arial Narrow"/>
              </w:rPr>
            </w:pP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установлению;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зданий по красной линии улиц.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до 4, включая мансардный;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0,4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2.3.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Блокированная жилая застройка</w:t>
            </w:r>
          </w:p>
        </w:tc>
        <w:tc>
          <w:tcPr>
            <w:tcW w:w="9173" w:type="dxa"/>
          </w:tcPr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земельных участков – 200 м</w:t>
            </w:r>
            <w:r w:rsidRPr="001704B3">
              <w:rPr>
                <w:rFonts w:ascii="Arial Narrow" w:hAnsi="Arial Narrow"/>
                <w:vertAlign w:val="superscript"/>
              </w:rPr>
              <w:t xml:space="preserve">2 </w:t>
            </w:r>
            <w:r w:rsidRPr="001704B3">
              <w:rPr>
                <w:rFonts w:ascii="Arial Narrow" w:hAnsi="Arial Narrow"/>
              </w:rPr>
              <w:t xml:space="preserve"> 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сложившейся застройки допускается размещение зданий по красной линии улиц. 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3, включая мансардный этаж.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Высота от уровня земли до верха плоской кровли – 9,6 м, до конька скатной кровли – 13,6 м. Максимальная этажность вспомогательных строений – 2 этажа максимальная высота от уровня земли до верха нежилых зданий – 9 метров.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 для блокированных жилых домов и вспомогательных строений: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0,3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0,6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Примечания:</w:t>
            </w:r>
          </w:p>
          <w:p w:rsidR="00930BE8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>Максимальное количество совмещенных домов – не более 10, каждый из которых предназначен для проживания одной семьи, расположен на отдельном земельном участке и имеет выход на территорию общего пользования.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lang w:val="en-US"/>
              </w:rPr>
              <w:t>2.</w:t>
            </w:r>
            <w:r w:rsidRPr="001704B3">
              <w:rPr>
                <w:rFonts w:ascii="Arial Narrow" w:hAnsi="Arial Narrow"/>
              </w:rPr>
              <w:t>6</w:t>
            </w:r>
          </w:p>
        </w:tc>
        <w:tc>
          <w:tcPr>
            <w:tcW w:w="2683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Многоэтажная жилая застройка (высотная застройка)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217E72">
            <w:pPr>
              <w:pStyle w:val="321"/>
              <w:ind w:firstLin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173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благоустройство и озеленение придомовых территорий;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217E72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Минимальный размер земельных участков – 10800 кв.м (квартал), 5400 кв.м (отдельно стоящий дом)</w:t>
            </w:r>
            <w:r w:rsidRPr="001704B3">
              <w:rPr>
                <w:rFonts w:ascii="Arial Narrow" w:hAnsi="Arial Narrow"/>
                <w:vertAlign w:val="superscript"/>
              </w:rPr>
              <w:t xml:space="preserve"> </w:t>
            </w:r>
            <w:r w:rsidRPr="001704B3">
              <w:rPr>
                <w:rFonts w:ascii="Arial Narrow" w:hAnsi="Arial Narrow"/>
              </w:rPr>
              <w:t xml:space="preserve"> </w:t>
            </w:r>
          </w:p>
          <w:p w:rsidR="00930BE8" w:rsidRPr="001704B3" w:rsidRDefault="00930BE8" w:rsidP="00217E72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217E72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сложившейся застройки допускается размещение зданий по красной линии улиц. </w:t>
            </w:r>
          </w:p>
          <w:p w:rsidR="00930BE8" w:rsidRPr="001704B3" w:rsidRDefault="00930BE8" w:rsidP="00217E72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217E72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не выше 16 надземных этажей;</w:t>
            </w:r>
          </w:p>
          <w:p w:rsidR="00930BE8" w:rsidRPr="001704B3" w:rsidRDefault="00930BE8" w:rsidP="00217E72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0,4</w:t>
            </w:r>
          </w:p>
          <w:p w:rsidR="00930BE8" w:rsidRPr="001704B3" w:rsidRDefault="00930BE8" w:rsidP="00217E72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1,2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Требования к  оформлению уличных фасадов, ограждений, обращенных на улицу, должны соответствовать характеру сформировавшейся среды, типу застройки и условиям</w:t>
            </w:r>
            <w:r w:rsidR="00212E68" w:rsidRPr="001704B3">
              <w:rPr>
                <w:rFonts w:ascii="Arial Narrow" w:hAnsi="Arial Narrow"/>
                <w:bCs/>
              </w:rPr>
              <w:t xml:space="preserve"> размещения в городском округе.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2.7.1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Объекты гаражного назначения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930BE8" w:rsidRPr="001704B3" w:rsidRDefault="00930BE8" w:rsidP="0035156C">
            <w:pPr>
              <w:pStyle w:val="320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18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1.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3.2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Социальное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3.7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Религиозное использование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Максимальная высота – 20 метров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3.10.1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Амбулаторное ветеринарное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Деловое управление</w:t>
            </w: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4.3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Рынки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-14 кв.м на 1 кв.м торговой площади при общей торговой площади до 600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2800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Магазины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торгового зала до 650 кв.м. торговой площади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Для магазинов: до 250 кв.м торговой площади – 0,08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свыше 250 до 650 кв.м. торговой площади – 0,08 – 0,06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4.6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Общественное питание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общественного питания до 150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 числе мест, га на 100 мест: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до 50 мест – 0,25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50 до 150 мест – 0,15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4.7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Гостиничное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гостиницы до 100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гостиниц при числе мест от 25 до 100– 55 м2 на 1 место.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4.9.1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Объекты придорожного сервиса</w:t>
            </w: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количество колонок на АЗС - 5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технологических постов для СТО - 5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АЗС минимальный размер: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2 колонки – 0,1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5 колонки – 0,2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СТО минимальный размер: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на 5 технологических постов – 0.5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В иных случаях минимальный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Допускается размещать объекты с санитарно-защитной зоной не более 50 м в отдельно стоящих зданиях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2;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Спорт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спортивных баз и лагерей.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</w:tbl>
    <w:p w:rsidR="009F3867" w:rsidRPr="001704B3" w:rsidRDefault="009F3867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2"/>
        <w:gridCol w:w="2648"/>
        <w:gridCol w:w="9187"/>
      </w:tblGrid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187" w:type="dxa"/>
          </w:tcPr>
          <w:p w:rsidR="00930BE8" w:rsidRPr="001704B3" w:rsidRDefault="00930BE8" w:rsidP="0035156C">
            <w:pPr>
              <w:spacing w:after="0" w:line="240" w:lineRule="auto"/>
              <w:ind w:left="459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187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</w:t>
            </w: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>Обслуживание автотранспорта</w:t>
            </w:r>
          </w:p>
        </w:tc>
        <w:tc>
          <w:tcPr>
            <w:tcW w:w="9187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 коде 2.7.1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И).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>5.2.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Природно-познавательный туризм</w:t>
            </w:r>
          </w:p>
        </w:tc>
        <w:tc>
          <w:tcPr>
            <w:tcW w:w="9187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осуществление необходимых природоохранных и природовосстановительных мероприятий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</w:t>
            </w:r>
            <w:r w:rsidRPr="001704B3">
              <w:rPr>
                <w:rFonts w:ascii="Arial Narrow" w:hAnsi="Arial Narrow"/>
              </w:rPr>
              <w:t xml:space="preserve">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lastRenderedPageBreak/>
        <w:t>Примечание:</w:t>
      </w:r>
    </w:p>
    <w:p w:rsidR="00E256FF" w:rsidRPr="001704B3" w:rsidRDefault="00E256FF" w:rsidP="00B90060">
      <w:pPr>
        <w:pStyle w:val="aff6"/>
        <w:widowControl w:val="0"/>
        <w:numPr>
          <w:ilvl w:val="0"/>
          <w:numId w:val="1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Ж-3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E256FF" w:rsidRPr="001704B3" w:rsidRDefault="00E256FF" w:rsidP="00B90060">
      <w:pPr>
        <w:pStyle w:val="aff6"/>
        <w:widowControl w:val="0"/>
        <w:numPr>
          <w:ilvl w:val="0"/>
          <w:numId w:val="1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E256FF" w:rsidRPr="001704B3" w:rsidRDefault="00E256FF" w:rsidP="00B90060">
      <w:pPr>
        <w:pStyle w:val="aff6"/>
        <w:widowControl w:val="0"/>
        <w:numPr>
          <w:ilvl w:val="0"/>
          <w:numId w:val="1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1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421A4D" w:rsidRPr="001704B3" w:rsidRDefault="00421A4D" w:rsidP="00421A4D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</w:p>
    <w:p w:rsidR="00E256FF" w:rsidRPr="001704B3" w:rsidRDefault="00E256FF" w:rsidP="0035156C">
      <w:pPr>
        <w:pStyle w:val="2"/>
        <w:spacing w:before="0" w:after="0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23" w:name="_Toc494887944"/>
      <w:bookmarkStart w:id="24" w:name="_Toc494888403"/>
      <w:bookmarkStart w:id="25" w:name="_Toc536639660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Статья 42. Зоны </w:t>
      </w:r>
      <w:r w:rsidR="00E3360C"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смешанной 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застройки многоэтажными</w:t>
      </w:r>
      <w:r w:rsidR="00E3360C"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 и среднеэтажными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 жилыми домами (Ж-4)</w:t>
      </w:r>
      <w:bookmarkEnd w:id="23"/>
      <w:bookmarkEnd w:id="24"/>
      <w:bookmarkEnd w:id="25"/>
    </w:p>
    <w:p w:rsidR="001648A1" w:rsidRPr="001704B3" w:rsidRDefault="001648A1" w:rsidP="001648A1">
      <w:pPr>
        <w:rPr>
          <w:rFonts w:ascii="Arial Narrow" w:hAnsi="Arial Narrow"/>
          <w:lang w:eastAsia="ru-RU"/>
        </w:rPr>
      </w:pPr>
    </w:p>
    <w:p w:rsidR="00E256FF" w:rsidRPr="001704B3" w:rsidRDefault="00E256FF" w:rsidP="00B90060">
      <w:pPr>
        <w:widowControl w:val="0"/>
        <w:numPr>
          <w:ilvl w:val="0"/>
          <w:numId w:val="26"/>
        </w:numPr>
        <w:tabs>
          <w:tab w:val="left" w:pos="1080"/>
        </w:tabs>
        <w:overflowPunct w:val="0"/>
        <w:adjustRightInd w:val="0"/>
        <w:spacing w:after="0" w:line="240" w:lineRule="auto"/>
        <w:ind w:left="0"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Виды разрешённого использования земельных участков и объектов капитального строительства:</w:t>
      </w:r>
    </w:p>
    <w:p w:rsidR="00E256FF" w:rsidRPr="001704B3" w:rsidRDefault="00E256FF" w:rsidP="0035156C">
      <w:pPr>
        <w:widowControl w:val="0"/>
        <w:tabs>
          <w:tab w:val="left" w:pos="108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</w:p>
    <w:tbl>
      <w:tblPr>
        <w:tblW w:w="1463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94"/>
        <w:gridCol w:w="6134"/>
        <w:gridCol w:w="4111"/>
      </w:tblGrid>
      <w:tr w:rsidR="00930BE8" w:rsidRPr="001704B3" w:rsidTr="00930BE8">
        <w:trPr>
          <w:trHeight w:val="304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Основные виды разрешённого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Условно разрешённые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виды использования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Вспомогательные виды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</w:tr>
      <w:tr w:rsidR="00930BE8" w:rsidRPr="001704B3" w:rsidTr="001648A1">
        <w:trPr>
          <w:trHeight w:val="1823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2.6 Многоэтажная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2.5 Среднеэтажная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 Коммунальное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3.3 Бытовое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3.4.1 Амбулаторно-поликлиническое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3.4.2 Стационарное медицинское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3.5 Образование и просвещение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3.6 Культурное развитие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3.8 Общественное управление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 Обеспечение внутреннего правопорядка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 Земельные участки (территории) общего пользования</w:t>
            </w:r>
          </w:p>
        </w:tc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2.1.1 Малоэтажная многоквартирная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2.7.1 Объекты гаражного назначения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3.2 Социальное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3.7 Религиозное использование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3.10.1 Амбулаторное ветеринарное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4.1. Деловое управление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4.3 Рынки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 Магазины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4.6 Общественное питание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4.7 Гостиничное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4.9.1 Объекты придорожного сервиса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5.1 Спорт </w:t>
            </w:r>
          </w:p>
          <w:p w:rsidR="00930BE8" w:rsidRPr="001704B3" w:rsidRDefault="00930BE8" w:rsidP="001648A1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5.2.1 Туристическое обслуживание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 xml:space="preserve">4.9 Обслуживание автотранспорта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5.2.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Природно-познавательный туризм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35156C" w:rsidRPr="001704B3" w:rsidRDefault="0035156C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B90060">
      <w:pPr>
        <w:pStyle w:val="aff6"/>
        <w:widowControl w:val="0"/>
        <w:numPr>
          <w:ilvl w:val="0"/>
          <w:numId w:val="2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0"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2738"/>
        <w:gridCol w:w="2649"/>
        <w:gridCol w:w="9180"/>
      </w:tblGrid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lang w:val="en-US"/>
              </w:rPr>
              <w:t>2.</w:t>
            </w:r>
            <w:r w:rsidRPr="001704B3">
              <w:rPr>
                <w:rFonts w:ascii="Arial Narrow" w:hAnsi="Arial Narrow"/>
              </w:rPr>
              <w:t>6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Многоэтажная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pStyle w:val="321"/>
              <w:ind w:firstLin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благоустройство и озеленение придомовых территорий;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Минимальный размер земельных участков – 10800 кв.м (квартал), 5400 кв.м (отдельно стоящий дом)</w:t>
            </w:r>
            <w:r w:rsidRPr="001704B3">
              <w:rPr>
                <w:rFonts w:ascii="Arial Narrow" w:hAnsi="Arial Narrow"/>
                <w:vertAlign w:val="superscript"/>
              </w:rPr>
              <w:t xml:space="preserve"> </w:t>
            </w:r>
            <w:r w:rsidRPr="001704B3">
              <w:rPr>
                <w:rFonts w:ascii="Arial Narrow" w:hAnsi="Arial Narrow"/>
              </w:rPr>
              <w:t xml:space="preserve">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сложившейся застройки допускается размещение зданий по красной линии улиц.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не выше 16 надземных этажей;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1,2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Требования к  оформлению уличных фасадов, ограждений, обращенных на улицу, должны соответствовать характеру сформировавшейся среды, типу застройки и условиям</w:t>
            </w:r>
            <w:r w:rsidR="00212E68" w:rsidRPr="001704B3">
              <w:rPr>
                <w:rFonts w:ascii="Arial Narrow" w:hAnsi="Arial Narrow"/>
                <w:bCs/>
              </w:rPr>
              <w:t xml:space="preserve"> размещения в городском округе.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2.5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Среднеэтажная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 благоустройство и озеленение; размещение подземных гаражей и автостоянок;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более 20% общей площади помещений дома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земельных участков – 5400 кв.м (квартал), 2800 кв.м (отдельно стоящий дом)</w:t>
            </w:r>
            <w:r w:rsidRPr="001704B3">
              <w:rPr>
                <w:rFonts w:ascii="Arial Narrow" w:hAnsi="Arial Narrow"/>
                <w:vertAlign w:val="superscript"/>
              </w:rPr>
              <w:t xml:space="preserve"> </w:t>
            </w:r>
            <w:r w:rsidRPr="001704B3">
              <w:rPr>
                <w:rFonts w:ascii="Arial Narrow" w:hAnsi="Arial Narrow"/>
              </w:rPr>
              <w:t xml:space="preserve">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сложившейся застройки допускается размещение зданий по красной линии улиц.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не выше 8 надземных этажей;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0,8</w:t>
            </w:r>
          </w:p>
          <w:p w:rsidR="00930BE8" w:rsidRPr="001704B3" w:rsidRDefault="00930BE8" w:rsidP="00212E68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Требования к  оформлению уличных фасадов, ограждений, обращенных на улицу, должны соответствовать характеру сформировавшейся среды, типу застройки и условиям</w:t>
            </w:r>
            <w:r w:rsidR="00212E68" w:rsidRPr="001704B3">
              <w:rPr>
                <w:rFonts w:ascii="Arial Narrow" w:hAnsi="Arial Narrow"/>
                <w:bCs/>
              </w:rPr>
              <w:t xml:space="preserve"> размещения в городском округе.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3.1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Коммунальное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2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40м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3.3.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Бытовое обслуживание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земельных участков – на 10 рабочих мест для предприятий мощностью, рабочих мест: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0,1-0,2 га-10-50 мест 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0,05-0,08га - 50-150 мест;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сложившейся застройки допускается размещение зданий по красной линии улиц.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–3;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3.4.1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Амбулаторно-поликлиническое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tabs>
                <w:tab w:val="left" w:pos="55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Количество парковочных мест по </w:t>
            </w:r>
            <w:hyperlink r:id="rId16" w:tooltip="СП 113.13330.2012 Стоянки автомобилей" w:history="1">
              <w:r w:rsidRPr="001704B3">
                <w:rPr>
                  <w:rFonts w:ascii="Arial Narrow" w:hAnsi="Arial Narrow"/>
                </w:rPr>
                <w:t>СП 113.13330</w:t>
              </w:r>
            </w:hyperlink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3.4.2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Стационарное медицинское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u w:val="single"/>
              </w:rPr>
              <w:t>Интенсивное лечение с кратковременным пребыванием, при мощности</w:t>
            </w:r>
            <w:r w:rsidRPr="001704B3">
              <w:rPr>
                <w:rFonts w:ascii="Arial Narrow" w:hAnsi="Arial Narrow"/>
              </w:rPr>
              <w:t>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до 50 коек – 210 кв.м. на одну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50 до 100 коек – 160 кв.м.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u w:val="single"/>
              </w:rPr>
              <w:t>Долговременное лечение, при мощности</w:t>
            </w:r>
            <w:r w:rsidRPr="001704B3">
              <w:rPr>
                <w:rFonts w:ascii="Arial Narrow" w:hAnsi="Arial Narrow"/>
              </w:rPr>
              <w:t>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до 50 коек – 360кв.м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50 до100 коек  – 310 кв.м. на 1 койку;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87A48" w:rsidRPr="001704B3" w:rsidTr="00930BE8">
        <w:tc>
          <w:tcPr>
            <w:tcW w:w="2738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3.5</w:t>
            </w:r>
          </w:p>
        </w:tc>
        <w:tc>
          <w:tcPr>
            <w:tcW w:w="2649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Образование и просвещение</w:t>
            </w:r>
          </w:p>
        </w:tc>
        <w:tc>
          <w:tcPr>
            <w:tcW w:w="9180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 кодами 3.5.1 - 3.5.2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Дошкольные образовательные организации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на 1 место при вместимости учреждения: до 100 мест - 44 кв.м/место; свыше 100 мест - 38 кв.м/место;    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Общеобразовательные организации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1 учащегося при вместимости организации: от 40 до 400 – 55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от 400 до 500 – 65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500 до 600 – 55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600 до 800 – 45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800 до 1100 – 36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1100 до 1500 – 23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1500 до 2000 – 18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2000 – 16 кв.м/место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Для образовательных учреждений среднего, высшего профессионального образования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Учреждения среднего профессионального образования: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на 1 учащегося при вместимости учреждения: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до 300 – 75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300 до 900 – 50-65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900 до 1600 – 30-40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красной линии до зданий, строений, сооружений - 25 м при осуществлении нового строительства дошкольных образовательных и образовательных (начального общего и среднего (полного) общего образования)  организаций.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образовательных учреждений среднего, высшего профессионального образования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для дошкольных и общеобразовательных организаций – 4;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для учреждений среднего, высшего профессионального образования – 5;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3.6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Культурное развитие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отступ  от красной линии улиц до зданий, строений, сооружений при осуществлении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строительства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3.8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Общественное управление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признаку,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Максимальное количество этажей –  </w:t>
            </w:r>
            <w:r w:rsidRPr="001704B3">
              <w:rPr>
                <w:rFonts w:ascii="Arial Narrow" w:hAnsi="Arial Narrow"/>
              </w:rPr>
              <w:t>5</w:t>
            </w:r>
            <w:r w:rsidRPr="001704B3">
              <w:rPr>
                <w:rFonts w:ascii="Arial Narrow" w:eastAsia="Times New Roman" w:hAnsi="Arial Narrow"/>
                <w:lang w:eastAsia="ru-RU"/>
              </w:rPr>
              <w:t>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8.3.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Обеспечение внутреннего правопорядка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отступ  от красной линии улиц до зданий, строений, сооружений при осуществлении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</w:tc>
      </w:tr>
      <w:tr w:rsidR="00930BE8" w:rsidRPr="001704B3" w:rsidTr="00930BE8">
        <w:tc>
          <w:tcPr>
            <w:tcW w:w="273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12.0</w:t>
            </w:r>
          </w:p>
        </w:tc>
        <w:tc>
          <w:tcPr>
            <w:tcW w:w="264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18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</w:tbl>
    <w:p w:rsidR="00BC254B" w:rsidRPr="001704B3" w:rsidRDefault="00BC254B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Условно-разрешенные виды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11"/>
        <w:gridCol w:w="2683"/>
        <w:gridCol w:w="9173"/>
      </w:tblGrid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173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2.1.1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9173" w:type="dxa"/>
          </w:tcPr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малоэтажного многоквартирного жилого дома,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hAnsi="Arial Narrow"/>
              </w:rPr>
            </w:pP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установлению;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условиях сложившейся застройки допускается размещение зданий по красной линии улиц.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до 4, включая мансардный;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0,4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0,8</w:t>
            </w:r>
          </w:p>
          <w:p w:rsidR="00930BE8" w:rsidRPr="001704B3" w:rsidRDefault="00930BE8" w:rsidP="00305E75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2.7.1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Объекты гаражного назначения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930BE8" w:rsidRPr="001704B3" w:rsidRDefault="00930BE8" w:rsidP="0035156C">
            <w:pPr>
              <w:pStyle w:val="320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18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1.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3.2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Социальное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3.7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Религиозное использование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Максимальная высота – 20 метров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3.10.1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Амбулаторное ветеринарное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Деловое управление</w:t>
            </w: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4.3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Рынки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-14 кв.м на 1 кв.м торговой площади при общей торговой площади до 600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2800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Магазины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торгового зала до 650 кв.м. торговой площади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Для магазинов: до 250 кв.м торговой площади – 0,08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250 до 650 кв.м. торговой площади – 0,08 – 0,06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4.6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Общественное питание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общественного питания до 150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 числе мест, га на 100 мест: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до 50 мест – 0,25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50 до 150 мест – 0,15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4.7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Гостиничное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гостиницы до 100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гостиниц при числе мест от 25 до 100– 55 м2 на 1 место.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Объекты придорожного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сервиса</w:t>
            </w: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 xml:space="preserve">Размещение автозаправочных станций (бензиновых, газовых); размещение магазинов сопутствующей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количество колонок на АЗС - 5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технологических постов для СТО - 5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АЗС минимальный размер: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2 колонки – 0,1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5 колонки – 0,2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СТО минимальный размер: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на 5 технологических постов – 0.5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В иных случаях минимальный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Допускается размещать объекты с санитарно-защитной зоной не более 50 м в отдельно стоящих зданиях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2;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5.1</w:t>
            </w:r>
          </w:p>
        </w:tc>
        <w:tc>
          <w:tcPr>
            <w:tcW w:w="268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Спорт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7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спортивных баз и лагерей.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  <w:tr w:rsidR="00930BE8" w:rsidRPr="001704B3" w:rsidTr="00930BE8">
        <w:tc>
          <w:tcPr>
            <w:tcW w:w="2711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5.2.1.</w:t>
            </w:r>
          </w:p>
        </w:tc>
        <w:tc>
          <w:tcPr>
            <w:tcW w:w="2683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Туристическое обслуживание</w:t>
            </w:r>
          </w:p>
        </w:tc>
        <w:tc>
          <w:tcPr>
            <w:tcW w:w="9173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Максимальная вместимость здания туристического обслуживания </w:t>
            </w:r>
            <w:r w:rsidR="00305E75" w:rsidRPr="001704B3">
              <w:rPr>
                <w:rFonts w:ascii="Arial Narrow" w:eastAsia="Times New Roman" w:hAnsi="Arial Narrow"/>
                <w:lang w:eastAsia="ru-RU"/>
              </w:rPr>
              <w:t>1</w:t>
            </w:r>
            <w:r w:rsidRPr="001704B3">
              <w:rPr>
                <w:rFonts w:ascii="Arial Narrow" w:eastAsia="Times New Roman" w:hAnsi="Arial Narrow"/>
                <w:lang w:eastAsia="ru-RU"/>
              </w:rPr>
              <w:t>00 мест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по СП 42.13330.2016 (приложение Д).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8;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виды разрешенного использования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2"/>
        <w:gridCol w:w="2648"/>
        <w:gridCol w:w="9187"/>
      </w:tblGrid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187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187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</w:t>
            </w: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>Обслуживание автотранспорта</w:t>
            </w:r>
          </w:p>
        </w:tc>
        <w:tc>
          <w:tcPr>
            <w:tcW w:w="9187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 коде 2.7.1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И).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930BE8" w:rsidRPr="001704B3" w:rsidTr="00930BE8">
        <w:tc>
          <w:tcPr>
            <w:tcW w:w="273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lastRenderedPageBreak/>
              <w:t>5.2.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2648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Природно-познавательный туризм</w:t>
            </w:r>
          </w:p>
        </w:tc>
        <w:tc>
          <w:tcPr>
            <w:tcW w:w="9187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осуществление необходимых природоохранных и природовосстановительных мероприятий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</w:t>
            </w:r>
            <w:r w:rsidRPr="001704B3">
              <w:rPr>
                <w:rFonts w:ascii="Arial Narrow" w:hAnsi="Arial Narrow"/>
              </w:rPr>
              <w:t xml:space="preserve">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</w:tbl>
    <w:p w:rsidR="00E256FF" w:rsidRPr="001704B3" w:rsidRDefault="00E256FF" w:rsidP="0035156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 Narrow" w:hAnsi="Arial Narrow"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t>Примечание:</w:t>
      </w:r>
    </w:p>
    <w:p w:rsidR="00E256FF" w:rsidRPr="001704B3" w:rsidRDefault="00E256FF" w:rsidP="0035156C">
      <w:pPr>
        <w:pStyle w:val="aff6"/>
        <w:widowControl w:val="0"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Ж-4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E256FF" w:rsidRPr="001704B3" w:rsidRDefault="00E256FF" w:rsidP="0035156C">
      <w:pPr>
        <w:pStyle w:val="aff6"/>
        <w:widowControl w:val="0"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E256FF" w:rsidRPr="001704B3" w:rsidRDefault="00E256FF" w:rsidP="0035156C">
      <w:pPr>
        <w:pStyle w:val="aff6"/>
        <w:widowControl w:val="0"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7C6153" w:rsidRPr="001704B3" w:rsidRDefault="007C6153" w:rsidP="007C6153">
      <w:pPr>
        <w:pStyle w:val="aff6"/>
        <w:widowControl w:val="0"/>
        <w:numPr>
          <w:ilvl w:val="0"/>
          <w:numId w:val="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E256FF" w:rsidRPr="001704B3" w:rsidRDefault="00E256FF" w:rsidP="0035156C">
      <w:pPr>
        <w:pStyle w:val="2"/>
        <w:spacing w:before="0" w:after="0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26" w:name="_Toc494887945"/>
      <w:bookmarkStart w:id="27" w:name="_Toc494888404"/>
      <w:bookmarkStart w:id="28" w:name="_Toc536639661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43. Общественно-деловые зоны (О)</w:t>
      </w:r>
      <w:bookmarkEnd w:id="26"/>
      <w:bookmarkEnd w:id="27"/>
      <w:bookmarkEnd w:id="28"/>
    </w:p>
    <w:p w:rsidR="00E256FF" w:rsidRPr="001704B3" w:rsidRDefault="00E256FF" w:rsidP="0035156C">
      <w:pPr>
        <w:pStyle w:val="2"/>
        <w:spacing w:before="0" w:after="0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29" w:name="_Toc494887946"/>
      <w:bookmarkStart w:id="30" w:name="_Toc494888405"/>
      <w:bookmarkStart w:id="31" w:name="_Toc536639662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44. Зоны делового, общественного и коммерческого назначения,  (О-1)</w:t>
      </w:r>
      <w:bookmarkEnd w:id="29"/>
      <w:bookmarkEnd w:id="30"/>
      <w:bookmarkEnd w:id="31"/>
    </w:p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930BE8">
      <w:pPr>
        <w:pStyle w:val="aff6"/>
        <w:numPr>
          <w:ilvl w:val="1"/>
          <w:numId w:val="9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Виды разрешенного использования земельных участков и объектов капитального строительства</w:t>
      </w:r>
    </w:p>
    <w:p w:rsidR="00930BE8" w:rsidRPr="001704B3" w:rsidRDefault="00930BE8" w:rsidP="00930BE8">
      <w:pPr>
        <w:pStyle w:val="aff6"/>
        <w:spacing w:after="0" w:line="240" w:lineRule="auto"/>
        <w:ind w:left="0"/>
        <w:rPr>
          <w:rFonts w:ascii="Arial Narrow" w:hAnsi="Arial Narrow"/>
          <w:b/>
        </w:rPr>
      </w:pPr>
    </w:p>
    <w:tbl>
      <w:tblPr>
        <w:tblW w:w="1463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142"/>
        <w:gridCol w:w="5528"/>
        <w:gridCol w:w="3969"/>
      </w:tblGrid>
      <w:tr w:rsidR="00930BE8" w:rsidRPr="001704B3" w:rsidTr="00930BE8">
        <w:trPr>
          <w:trHeight w:val="304"/>
        </w:trPr>
        <w:tc>
          <w:tcPr>
            <w:tcW w:w="5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Основные виды разрешённого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Условно разрешённые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виды 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Вспомогательные виды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</w:tr>
      <w:tr w:rsidR="00930BE8" w:rsidRPr="001704B3" w:rsidTr="00930BE8">
        <w:trPr>
          <w:trHeight w:val="2248"/>
        </w:trPr>
        <w:tc>
          <w:tcPr>
            <w:tcW w:w="5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3.1 Коммунальное обслуживания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3.2. Социальное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3.3.Бытовое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3.4.1.Амбулаторно-поликлиническое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3.4.2.Стационарное медицинское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3.5. Образование и просвещение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3.6 Культурное развитие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3.8 Общественное управление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3.9 Обеспечение научной деятельности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 Деловое управление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4.2 Объекты торговли (торговые центры, торгово-развлекательные центры (комплексы))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 Магазины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4.5 Банковская и страховая деятельность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4.6 Общественное питание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4.7 Гостиничное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4.8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Развлечения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4.10 Выставочно-ярморочная деятельность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5.1 Спорт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5.2.1 Туристическое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 Обеспечение внутреннего правопорядка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 w:cstheme="minorHAnsi"/>
                <w:lang w:eastAsia="ru-RU"/>
              </w:rPr>
            </w:pPr>
            <w:r w:rsidRPr="001704B3">
              <w:rPr>
                <w:rFonts w:ascii="Arial Narrow" w:hAnsi="Arial Narrow" w:cstheme="minorHAnsi"/>
                <w:lang w:eastAsia="ru-RU"/>
              </w:rPr>
              <w:t>9.3</w:t>
            </w:r>
            <w:r w:rsidRPr="001704B3">
              <w:rPr>
                <w:rFonts w:ascii="Arial Narrow" w:eastAsia="Times New Roman" w:hAnsi="Arial Narrow" w:cstheme="minorHAnsi"/>
              </w:rPr>
              <w:t xml:space="preserve"> Историко-культурная деятельность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 Земельные участки (территории) общего пользования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2.7.1 Объекты гаражного назначения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3.7 Религиозное использование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4.3 Рынки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6.9 Склады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4.9 Обслуживание автотранспорта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5.0 Отдых (рекреация)</w:t>
            </w:r>
          </w:p>
        </w:tc>
      </w:tr>
    </w:tbl>
    <w:p w:rsidR="00E256FF" w:rsidRPr="001704B3" w:rsidRDefault="00E256FF" w:rsidP="0035156C">
      <w:pPr>
        <w:pStyle w:val="aff6"/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798"/>
        <w:rPr>
          <w:rFonts w:ascii="Arial Narrow" w:hAnsi="Arial Narrow"/>
          <w:b/>
        </w:rPr>
      </w:pPr>
    </w:p>
    <w:p w:rsidR="00930BE8" w:rsidRPr="001704B3" w:rsidRDefault="00930BE8" w:rsidP="0035156C">
      <w:pPr>
        <w:pStyle w:val="aff6"/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798"/>
        <w:rPr>
          <w:rFonts w:ascii="Arial Narrow" w:hAnsi="Arial Narrow"/>
          <w:b/>
        </w:rPr>
      </w:pPr>
    </w:p>
    <w:p w:rsidR="00E256FF" w:rsidRPr="001704B3" w:rsidRDefault="00E256FF" w:rsidP="0035156C">
      <w:pPr>
        <w:pStyle w:val="aff6"/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798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</w:rPr>
        <w:t>2.</w:t>
      </w:r>
      <w:r w:rsidRPr="001704B3">
        <w:rPr>
          <w:rFonts w:ascii="Arial Narrow" w:hAnsi="Arial Narrow"/>
          <w:b/>
          <w:lang w:eastAsia="ru-RU"/>
        </w:rPr>
        <w:t xml:space="preserve"> 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2723"/>
        <w:gridCol w:w="2659"/>
        <w:gridCol w:w="9185"/>
      </w:tblGrid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</w:t>
            </w:r>
          </w:p>
        </w:tc>
        <w:tc>
          <w:tcPr>
            <w:tcW w:w="2659" w:type="dxa"/>
          </w:tcPr>
          <w:p w:rsidR="00930BE8" w:rsidRPr="001704B3" w:rsidRDefault="00930BE8" w:rsidP="00957473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Коммунальное обслуживани</w:t>
            </w:r>
            <w:r w:rsidR="00957473" w:rsidRPr="001704B3">
              <w:rPr>
                <w:rFonts w:ascii="Arial Narrow" w:hAnsi="Arial Narrow"/>
                <w:lang w:eastAsia="ru-RU"/>
              </w:rPr>
              <w:t>е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3.2.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Социальное обслуживание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3.3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Бытовое обслуживание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земельных участков – на 10 рабочих мест для предприятий мощностью, рабочих мест: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0,1-0,2 га-10-50 мест 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0,05-0,08га - 50-150 мест;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сложившейся застройки допускается размещение зданий по красной линии улиц.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3.4.1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Амбулаторно-поликлиническое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9185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</w:t>
            </w:r>
            <w:r w:rsidRPr="001704B3">
              <w:rPr>
                <w:rFonts w:ascii="Arial Narrow" w:hAnsi="Arial Narrow"/>
              </w:rPr>
              <w:lastRenderedPageBreak/>
              <w:t xml:space="preserve">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tabs>
                <w:tab w:val="left" w:pos="55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3.4.2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Стационарное медицинское обслуживание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Интенсивное лечение с кратковременным пребыванием, при мощности: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до 50 коек – 210 кв.м. на одну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50 до 100 коек – 160 кв.м.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100 до 200 коек – 110 кв. м.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200 до 300 коек – 80 кв.м.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300 до 500 коек – 60 кв.м.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500 – 60 кв.м. на 1 койку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Долговременное лечение, при мощности: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до 50 коек – 360кв.м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50 до100 коек  – 310 кв.м.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100 до 200 коек  – 260 кв.м.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200 до 300 коек  – 210 кв.м.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300 до 500 коек  – 180 кв.м. на 1койку;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500 – 150 кв.м. на 1 койку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3.5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Образование и просвещение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 кодами 3.5.1 - 3.5.2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Дошкольные образовательные организации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на 1 место при вместимости учреждения: до 100 мест - 44 кв.м/место; свыше 100 мест - 38 кв.м/место;    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Общеобразовательные организации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1 учащегося при вместимости организации: от 40 до 400 – 55 кв.м/место;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400 до 500 – 65 кв.м/место;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500 до 600 – 55 кв.м/место;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600 до 800 – 45 кв.м/место;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800 до 1100 – 36 кв.м/место;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1100 до 1500 – 23 кв.м/место;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1500 до 2000 – 18 кв.м/место;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2000 – 16 кв.м/место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Для образовательных учреждений среднего, высшего профессионального образования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Учреждения среднего профессионального образования: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на 1 учащегося при вместимости учреждения: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до 300 – 75 кв.м/на 1 учащегося;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300 до 900 – 50-65 кв.м/на 1 учащегося;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900 до 1600 – 30-40 кв.м/на 1 учащегося;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красной линии до зданий, строений, сооружений - 25 м при осуществлении нового строительства дошкольных образовательных и образовательных (начального общего и среднего (полного) общего образования)  организаций.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образовательных учреждений среднего, высшего профессионального образования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для дошкольных и общеобразовательных организаций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для учреждений среднего, высшего профессионального образования – 5;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3.6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Культурное развитие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</w:t>
            </w:r>
          </w:p>
          <w:p w:rsidR="00930BE8" w:rsidRPr="001704B3" w:rsidRDefault="00930BE8" w:rsidP="0035156C">
            <w:pPr>
              <w:spacing w:after="0" w:line="240" w:lineRule="auto"/>
              <w:ind w:left="459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3.8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Общественное управление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признаку,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Максимальное количество этажей –  </w:t>
            </w:r>
            <w:r w:rsidRPr="001704B3">
              <w:rPr>
                <w:rFonts w:ascii="Arial Narrow" w:hAnsi="Arial Narrow"/>
              </w:rPr>
              <w:t>5</w:t>
            </w:r>
            <w:r w:rsidRPr="001704B3">
              <w:rPr>
                <w:rFonts w:ascii="Arial Narrow" w:eastAsia="Times New Roman" w:hAnsi="Arial Narrow"/>
                <w:lang w:eastAsia="ru-RU"/>
              </w:rPr>
              <w:t>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3.9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научной деятельности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1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На территории жилой застройки допускается размещать только объекты </w:t>
            </w:r>
            <w:r w:rsidRPr="001704B3">
              <w:rPr>
                <w:rFonts w:ascii="Arial Narrow" w:eastAsia="Times New Roman" w:hAnsi="Arial Narrow"/>
                <w:lang w:eastAsia="ru-RU"/>
              </w:rPr>
              <w:t>относящихся к IV - V классам опасности, для эксплуатации которых предусматривается установление охранных или санитарно-защитных зон до 100 м или охранные или санитарно-защитные зоны для которых не устанавливаются);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15 м; от красной линии проездов – не менее 10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15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4.1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Деловое управление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4.2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кодами 4.5-4.9;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5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4.4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Магазины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магазинов: до 250 кв.м торговой площади – 0,08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250 до 650 кв.м. торговой площади – 0,08 – 0,06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650 до 1500 – 0,06 – 0,04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1500 до 3500 – 0,04 – 0,02 на100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3500 – 0,02 га на 100 кв.м. торговой площади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4.5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Банковская и страховая деятельность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4.6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Общественное питание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 числе мест, га на 100 мест: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до 50 мест – 0,25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50 до 150 мест – 0,15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4.7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Гостиничное обслуживание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 при числе мест от 25 до 100– 55 м2 на 1 место.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4.8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Развлечения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и заведений общественного питания для посетителей игорных зон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4.10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Выставочно-ярморочная деятельность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5.1</w:t>
            </w:r>
          </w:p>
        </w:tc>
        <w:tc>
          <w:tcPr>
            <w:tcW w:w="2659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Спорт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5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спортивных баз и лагерей.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Д).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Максимальное количество этажей – 4;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5.2.1.</w:t>
            </w:r>
          </w:p>
        </w:tc>
        <w:tc>
          <w:tcPr>
            <w:tcW w:w="2659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Туристическое обслуживание</w:t>
            </w:r>
          </w:p>
        </w:tc>
        <w:tc>
          <w:tcPr>
            <w:tcW w:w="9185" w:type="dxa"/>
          </w:tcPr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Максимальная вместимость здания туристического обслуживания </w:t>
            </w:r>
            <w:r w:rsidR="00305E75" w:rsidRPr="001704B3">
              <w:rPr>
                <w:rFonts w:ascii="Arial Narrow" w:eastAsia="Times New Roman" w:hAnsi="Arial Narrow"/>
                <w:lang w:eastAsia="ru-RU"/>
              </w:rPr>
              <w:t>1</w:t>
            </w:r>
            <w:r w:rsidRPr="001704B3">
              <w:rPr>
                <w:rFonts w:ascii="Arial Narrow" w:eastAsia="Times New Roman" w:hAnsi="Arial Narrow"/>
                <w:lang w:eastAsia="ru-RU"/>
              </w:rPr>
              <w:t>00 мест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по СП 42.13330.2016 (приложение Д).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8;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217E7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внутреннего правопорядка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9.3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Историко-культурная деятельность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12.0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Земельные участки (территории ) общего пользования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Условно-разрешенные виды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2723"/>
        <w:gridCol w:w="2659"/>
        <w:gridCol w:w="9185"/>
      </w:tblGrid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2.7.1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Объекты гаражного назначения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930BE8" w:rsidRPr="001704B3" w:rsidRDefault="00930BE8" w:rsidP="0035156C">
            <w:pPr>
              <w:pStyle w:val="320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18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1.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3.7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Религиозное использование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Максимальная высота – 20 метров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4.3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Рынки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-14 кв.м на 1 кв.м торговой площади при общей торговой площади до 600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земельного участка -7 кв.м на 1 кв.м торговой площади при общей </w:t>
            </w:r>
            <w:r w:rsidRPr="001704B3">
              <w:rPr>
                <w:rFonts w:ascii="Arial Narrow" w:hAnsi="Arial Narrow"/>
              </w:rPr>
              <w:t>торговой площади свыше 3000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6.9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Склады 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0,5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15 м; от красной линии проездов – не менее 10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-4;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E36561" w:rsidRPr="001704B3" w:rsidRDefault="00E36561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виды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2723"/>
        <w:gridCol w:w="2659"/>
        <w:gridCol w:w="9185"/>
      </w:tblGrid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4.9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Обслуживание автотранспорта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 коде 2.7.1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И).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pStyle w:val="320"/>
              <w:snapToGrid w:val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930BE8" w:rsidRPr="001704B3" w:rsidTr="00930BE8">
        <w:tc>
          <w:tcPr>
            <w:tcW w:w="2723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 xml:space="preserve">5.0  </w:t>
            </w:r>
          </w:p>
        </w:tc>
        <w:tc>
          <w:tcPr>
            <w:tcW w:w="265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Отдых (рекреация)</w:t>
            </w:r>
          </w:p>
        </w:tc>
        <w:tc>
          <w:tcPr>
            <w:tcW w:w="9185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 кодами 5.1 - 5.5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t>Примечание:</w:t>
      </w:r>
    </w:p>
    <w:p w:rsidR="00E256FF" w:rsidRPr="001704B3" w:rsidRDefault="00E256FF" w:rsidP="0035156C">
      <w:pPr>
        <w:pStyle w:val="aff6"/>
        <w:widowControl w:val="0"/>
        <w:numPr>
          <w:ilvl w:val="0"/>
          <w:numId w:val="8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О-1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E256FF" w:rsidRPr="001704B3" w:rsidRDefault="00E256FF" w:rsidP="0035156C">
      <w:pPr>
        <w:pStyle w:val="aff6"/>
        <w:widowControl w:val="0"/>
        <w:numPr>
          <w:ilvl w:val="0"/>
          <w:numId w:val="8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E256FF" w:rsidRPr="001704B3" w:rsidRDefault="00E256FF" w:rsidP="0035156C">
      <w:pPr>
        <w:pStyle w:val="aff6"/>
        <w:widowControl w:val="0"/>
        <w:numPr>
          <w:ilvl w:val="0"/>
          <w:numId w:val="8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21A4D" w:rsidRPr="001704B3" w:rsidRDefault="00421A4D" w:rsidP="00421A4D">
      <w:pPr>
        <w:pStyle w:val="aff6"/>
        <w:widowControl w:val="0"/>
        <w:numPr>
          <w:ilvl w:val="0"/>
          <w:numId w:val="8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1C7A8E" w:rsidRPr="001704B3" w:rsidRDefault="001C7A8E" w:rsidP="0035156C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</w:p>
    <w:p w:rsidR="00194E8C" w:rsidRPr="001704B3" w:rsidRDefault="00194E8C" w:rsidP="0035156C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</w:p>
    <w:p w:rsidR="00783F8D" w:rsidRPr="001704B3" w:rsidRDefault="00783F8D" w:rsidP="0035156C">
      <w:pPr>
        <w:pStyle w:val="2"/>
        <w:spacing w:before="0" w:after="0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32" w:name="_Toc536639663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45. Зона объектов спортивного назначения (О-2)</w:t>
      </w:r>
      <w:bookmarkEnd w:id="32"/>
    </w:p>
    <w:p w:rsidR="00194E8C" w:rsidRPr="001704B3" w:rsidRDefault="00194E8C" w:rsidP="0035156C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</w:p>
    <w:p w:rsidR="00783F8D" w:rsidRPr="001704B3" w:rsidRDefault="00783F8D" w:rsidP="0035156C">
      <w:pPr>
        <w:pStyle w:val="aff6"/>
        <w:numPr>
          <w:ilvl w:val="0"/>
          <w:numId w:val="10"/>
        </w:numPr>
        <w:spacing w:after="0" w:line="240" w:lineRule="auto"/>
        <w:ind w:left="0" w:firstLine="0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Виды разрешенного использования земельных участков и объектов капитального строительства</w:t>
      </w:r>
    </w:p>
    <w:p w:rsidR="00930BE8" w:rsidRPr="001704B3" w:rsidRDefault="00930BE8" w:rsidP="00930BE8">
      <w:pPr>
        <w:pStyle w:val="aff6"/>
        <w:spacing w:after="0" w:line="240" w:lineRule="auto"/>
        <w:ind w:left="0"/>
        <w:rPr>
          <w:rFonts w:ascii="Arial Narrow" w:hAnsi="Arial Narrow"/>
          <w:b/>
        </w:rPr>
      </w:pPr>
    </w:p>
    <w:tbl>
      <w:tblPr>
        <w:tblW w:w="1463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425"/>
        <w:gridCol w:w="4394"/>
        <w:gridCol w:w="4820"/>
      </w:tblGrid>
      <w:tr w:rsidR="00930BE8" w:rsidRPr="001704B3" w:rsidTr="00930BE8">
        <w:trPr>
          <w:trHeight w:val="304"/>
        </w:trPr>
        <w:tc>
          <w:tcPr>
            <w:tcW w:w="5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Основные виды разрешённого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использования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Условно разрешённые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виды использования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Вспомогательные виды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использования</w:t>
            </w:r>
          </w:p>
        </w:tc>
      </w:tr>
      <w:tr w:rsidR="00930BE8" w:rsidRPr="001704B3" w:rsidTr="00930BE8">
        <w:trPr>
          <w:trHeight w:val="416"/>
        </w:trPr>
        <w:tc>
          <w:tcPr>
            <w:tcW w:w="5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5.1  Спорт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 Земельные участки (территории) общего пользования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 Коммунальное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4.1 Деловое управление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>5.2.1 Туристическое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</w:tbl>
    <w:p w:rsidR="00651E73" w:rsidRDefault="00651E73" w:rsidP="0035156C">
      <w:pPr>
        <w:spacing w:after="0" w:line="240" w:lineRule="auto"/>
        <w:rPr>
          <w:rFonts w:ascii="Arial Narrow" w:hAnsi="Arial Narrow"/>
          <w:b/>
        </w:rPr>
      </w:pPr>
    </w:p>
    <w:p w:rsidR="00930BE8" w:rsidRPr="001704B3" w:rsidRDefault="002E0E6D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2551"/>
        <w:gridCol w:w="2552"/>
        <w:gridCol w:w="9464"/>
      </w:tblGrid>
      <w:tr w:rsidR="00930BE8" w:rsidRPr="001704B3" w:rsidTr="00930BE8">
        <w:trPr>
          <w:trHeight w:val="1637"/>
        </w:trPr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lastRenderedPageBreak/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rPr>
          <w:trHeight w:val="85"/>
        </w:trPr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5.1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Спорт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 размещение спортивных баз и лагерей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783F8D" w:rsidRPr="001704B3" w:rsidRDefault="00783F8D" w:rsidP="0035156C">
      <w:pPr>
        <w:rPr>
          <w:rFonts w:ascii="Arial Narrow" w:hAnsi="Arial Narrow"/>
          <w:lang w:eastAsia="ru-RU"/>
        </w:rPr>
      </w:pPr>
    </w:p>
    <w:p w:rsidR="00930BE8" w:rsidRPr="001704B3" w:rsidRDefault="00930BE8" w:rsidP="0035156C">
      <w:pPr>
        <w:rPr>
          <w:rFonts w:ascii="Arial Narrow" w:hAnsi="Arial Narrow"/>
          <w:lang w:eastAsia="ru-RU"/>
        </w:rPr>
      </w:pPr>
    </w:p>
    <w:p w:rsidR="002E0E6D" w:rsidRPr="001704B3" w:rsidRDefault="002E0E6D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lastRenderedPageBreak/>
        <w:t>Условно-разрешенные виды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1"/>
        <w:gridCol w:w="2552"/>
        <w:gridCol w:w="9464"/>
      </w:tblGrid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Коммунальное обслуживание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 xml:space="preserve"> </w:t>
            </w:r>
          </w:p>
        </w:tc>
      </w:tr>
    </w:tbl>
    <w:p w:rsidR="00783F8D" w:rsidRPr="001704B3" w:rsidRDefault="00783F8D" w:rsidP="0035156C">
      <w:pPr>
        <w:rPr>
          <w:rFonts w:ascii="Arial Narrow" w:hAnsi="Arial Narrow"/>
          <w:lang w:eastAsia="ru-RU"/>
        </w:rPr>
      </w:pPr>
    </w:p>
    <w:p w:rsidR="002E0E6D" w:rsidRPr="001704B3" w:rsidRDefault="002E0E6D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1"/>
        <w:gridCol w:w="2552"/>
        <w:gridCol w:w="9464"/>
      </w:tblGrid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Деловое управление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5.2.1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Туристическое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Максимальная вместимость здания туристического обслуживания 100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по СП 42.13330.2016 (приложение Д).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783F8D" w:rsidRPr="001704B3" w:rsidRDefault="00783F8D" w:rsidP="0035156C">
      <w:pPr>
        <w:rPr>
          <w:rFonts w:ascii="Arial Narrow" w:hAnsi="Arial Narrow"/>
          <w:lang w:eastAsia="ru-RU"/>
        </w:rPr>
      </w:pPr>
    </w:p>
    <w:p w:rsidR="00421A4D" w:rsidRPr="001704B3" w:rsidRDefault="00421A4D" w:rsidP="00421A4D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t>Примечание: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28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О-2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28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28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28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2E0E6D" w:rsidRPr="001704B3" w:rsidRDefault="002E0E6D" w:rsidP="0035156C">
      <w:pPr>
        <w:rPr>
          <w:rFonts w:ascii="Arial Narrow" w:hAnsi="Arial Narrow"/>
          <w:lang w:eastAsia="ru-RU"/>
        </w:rPr>
      </w:pPr>
    </w:p>
    <w:p w:rsidR="002E0E6D" w:rsidRPr="001704B3" w:rsidRDefault="002E0E6D" w:rsidP="0035156C">
      <w:pPr>
        <w:rPr>
          <w:rFonts w:ascii="Arial Narrow" w:hAnsi="Arial Narrow"/>
          <w:lang w:eastAsia="ru-RU"/>
        </w:rPr>
      </w:pPr>
    </w:p>
    <w:p w:rsidR="002E0E6D" w:rsidRPr="001704B3" w:rsidRDefault="002E0E6D" w:rsidP="0035156C">
      <w:pPr>
        <w:rPr>
          <w:rFonts w:ascii="Arial Narrow" w:hAnsi="Arial Narrow"/>
          <w:lang w:eastAsia="ru-RU"/>
        </w:rPr>
      </w:pPr>
    </w:p>
    <w:p w:rsidR="002E0E6D" w:rsidRPr="001704B3" w:rsidRDefault="002E0E6D" w:rsidP="0035156C">
      <w:pPr>
        <w:rPr>
          <w:rFonts w:ascii="Arial Narrow" w:hAnsi="Arial Narrow"/>
          <w:lang w:eastAsia="ru-RU"/>
        </w:rPr>
      </w:pPr>
    </w:p>
    <w:p w:rsidR="008272C8" w:rsidRPr="001704B3" w:rsidRDefault="008272C8" w:rsidP="0035156C">
      <w:pPr>
        <w:pStyle w:val="2"/>
        <w:spacing w:before="0" w:after="0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33" w:name="_Toc536639664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46. Зона объектов туристско-рекреационного назначения (О-3)</w:t>
      </w:r>
      <w:bookmarkEnd w:id="33"/>
    </w:p>
    <w:p w:rsidR="008272C8" w:rsidRPr="001704B3" w:rsidRDefault="008272C8" w:rsidP="0035156C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</w:p>
    <w:p w:rsidR="008272C8" w:rsidRPr="001704B3" w:rsidRDefault="00BF259F" w:rsidP="0035156C">
      <w:pPr>
        <w:pStyle w:val="aff6"/>
        <w:spacing w:after="0" w:line="240" w:lineRule="auto"/>
        <w:ind w:left="0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1.</w:t>
      </w:r>
      <w:r w:rsidR="008272C8" w:rsidRPr="001704B3">
        <w:rPr>
          <w:rFonts w:ascii="Arial Narrow" w:hAnsi="Arial Narrow"/>
          <w:b/>
        </w:rPr>
        <w:t>Виды разрешенного использования земельных участков и объектов капитального строительства</w:t>
      </w:r>
    </w:p>
    <w:p w:rsidR="00930BE8" w:rsidRPr="001704B3" w:rsidRDefault="00930BE8" w:rsidP="0035156C">
      <w:pPr>
        <w:pStyle w:val="aff6"/>
        <w:spacing w:after="0" w:line="240" w:lineRule="auto"/>
        <w:ind w:left="0"/>
        <w:rPr>
          <w:rFonts w:ascii="Arial Narrow" w:hAnsi="Arial Narrow"/>
          <w:b/>
        </w:rPr>
      </w:pPr>
    </w:p>
    <w:tbl>
      <w:tblPr>
        <w:tblW w:w="1463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394"/>
        <w:gridCol w:w="5284"/>
        <w:gridCol w:w="4961"/>
      </w:tblGrid>
      <w:tr w:rsidR="00930BE8" w:rsidRPr="001704B3" w:rsidTr="00930BE8">
        <w:trPr>
          <w:trHeight w:val="304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Основные виды разрешённого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использования</w:t>
            </w:r>
          </w:p>
        </w:tc>
        <w:tc>
          <w:tcPr>
            <w:tcW w:w="5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Условно разрешённые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виды использования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Вспомогательные виды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использования</w:t>
            </w:r>
          </w:p>
        </w:tc>
      </w:tr>
      <w:tr w:rsidR="00930BE8" w:rsidRPr="001704B3" w:rsidTr="00930BE8">
        <w:trPr>
          <w:trHeight w:val="416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2.4  Передвижное жилье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4.7 Гостиничное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5.2 Природно-познавательный туризм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5.2.1 Туристическое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 Земельные участки (территории) общего пользования</w:t>
            </w:r>
          </w:p>
        </w:tc>
        <w:tc>
          <w:tcPr>
            <w:tcW w:w="5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 Коммунальное обслуживание</w:t>
            </w:r>
          </w:p>
          <w:p w:rsidR="00930BE8" w:rsidRPr="001704B3" w:rsidRDefault="00930BE8" w:rsidP="0062135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4.8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Развлечения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3.2 Социальное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 Деловое управление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 Магазины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4.5 Банковская и страховая деятельность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4.6 Общественное питание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4.10 Выставочно-ярморочная деятельность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5.1 Спорт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9.2.Курортная деятельность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lastRenderedPageBreak/>
              <w:t>9.2.1.Санаторная деятельность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</w:tbl>
    <w:p w:rsidR="002E0E6D" w:rsidRPr="001704B3" w:rsidRDefault="002E0E6D" w:rsidP="0035156C">
      <w:pPr>
        <w:rPr>
          <w:rFonts w:ascii="Arial Narrow" w:hAnsi="Arial Narrow"/>
          <w:lang w:eastAsia="ru-RU"/>
        </w:rPr>
      </w:pPr>
    </w:p>
    <w:p w:rsidR="00BF259F" w:rsidRPr="001704B3" w:rsidRDefault="00BF259F" w:rsidP="0035156C">
      <w:pPr>
        <w:pStyle w:val="aff6"/>
        <w:widowControl w:val="0"/>
        <w:numPr>
          <w:ilvl w:val="0"/>
          <w:numId w:val="10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0"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BF259F" w:rsidRPr="001704B3" w:rsidRDefault="00BF259F" w:rsidP="0035156C">
      <w:pPr>
        <w:spacing w:after="0" w:line="240" w:lineRule="auto"/>
        <w:rPr>
          <w:rFonts w:ascii="Arial Narrow" w:hAnsi="Arial Narrow"/>
          <w:b/>
        </w:rPr>
      </w:pPr>
    </w:p>
    <w:p w:rsidR="00BF259F" w:rsidRPr="001704B3" w:rsidRDefault="00BF259F" w:rsidP="0035156C">
      <w:pPr>
        <w:spacing w:after="0" w:line="240" w:lineRule="auto"/>
        <w:rPr>
          <w:rFonts w:ascii="Arial Narrow" w:hAnsi="Arial Narrow"/>
          <w:b/>
        </w:rPr>
      </w:pPr>
    </w:p>
    <w:p w:rsidR="00BF259F" w:rsidRPr="001704B3" w:rsidRDefault="00BF259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2551"/>
        <w:gridCol w:w="2552"/>
        <w:gridCol w:w="9464"/>
      </w:tblGrid>
      <w:tr w:rsidR="00930BE8" w:rsidRPr="001704B3" w:rsidTr="00930BE8">
        <w:trPr>
          <w:trHeight w:val="1637"/>
        </w:trPr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rPr>
          <w:trHeight w:val="85"/>
        </w:trPr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rPr>
          <w:trHeight w:val="85"/>
        </w:trPr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2.4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Передвижное жилье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</w:t>
            </w:r>
            <w:r w:rsidRPr="001704B3">
              <w:rPr>
                <w:rFonts w:ascii="Arial Narrow" w:hAnsi="Arial Narrow"/>
              </w:rPr>
              <w:t xml:space="preserve">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3"/>
              <w:rPr>
                <w:rFonts w:ascii="Arial Narrow" w:hAnsi="Arial Narrow"/>
              </w:rPr>
            </w:pP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4.7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Гостиничное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гостиницы до 100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гостиниц при числе мест от 25 до 100– 55 м2 на 1 место.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5.2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Природно-познавательный туризм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осуществление необходимых природоохранных и природовосстановительных мероприятий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</w:t>
            </w:r>
            <w:r w:rsidRPr="001704B3">
              <w:rPr>
                <w:rFonts w:ascii="Arial Narrow" w:hAnsi="Arial Narrow"/>
              </w:rPr>
              <w:t xml:space="preserve">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5.2.1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Туристическое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Максимальная вместимость здания туристического обслуживания 100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по СП 42.13330.2016 (приложение Д).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</w:tbl>
    <w:p w:rsidR="00651E73" w:rsidRDefault="00651E73" w:rsidP="0035156C">
      <w:pPr>
        <w:spacing w:after="0" w:line="240" w:lineRule="auto"/>
        <w:rPr>
          <w:rFonts w:ascii="Arial Narrow" w:hAnsi="Arial Narrow"/>
          <w:b/>
        </w:rPr>
      </w:pPr>
    </w:p>
    <w:p w:rsidR="001410BB" w:rsidRPr="001704B3" w:rsidRDefault="001410BB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Условно-разрешенные виды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1"/>
        <w:gridCol w:w="2552"/>
        <w:gridCol w:w="9464"/>
      </w:tblGrid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Коммунальное обслуживание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4.8</w:t>
            </w:r>
          </w:p>
        </w:tc>
        <w:tc>
          <w:tcPr>
            <w:tcW w:w="2552" w:type="dxa"/>
          </w:tcPr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Развлечения</w:t>
            </w:r>
          </w:p>
        </w:tc>
        <w:tc>
          <w:tcPr>
            <w:tcW w:w="9464" w:type="dxa"/>
          </w:tcPr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 и игровых столов, а также размещение гостиниц и заведений общественного питания для посетителей игорных зон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5A7894" w:rsidRPr="001704B3" w:rsidRDefault="005A7894" w:rsidP="0035156C">
      <w:pPr>
        <w:spacing w:after="0" w:line="240" w:lineRule="auto"/>
        <w:rPr>
          <w:rFonts w:ascii="Arial Narrow" w:hAnsi="Arial Narrow"/>
          <w:b/>
        </w:rPr>
      </w:pPr>
    </w:p>
    <w:p w:rsidR="001410BB" w:rsidRPr="001704B3" w:rsidRDefault="001410BB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1"/>
        <w:gridCol w:w="2552"/>
        <w:gridCol w:w="9464"/>
      </w:tblGrid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3.2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Социальное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4.1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Деловое управление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4.4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Магазины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торгового зала до 650 кв.м. торговой площади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Для магазинов: до 250 кв.м торговой площади – 0,08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свыше 250 до 650 кв.м. торговой площади – 0,08 – 0,06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0,52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.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4.5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Банковская и страховая деятельность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4.6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Общественное питание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общественного питания до 150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 числе мест, га на 100 мест: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до 50 мест – 0,25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50 до 150 мест – 0,15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4.10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Выставочно-ярморочная деятельность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5.1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Спорт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спортивных баз и лагерей.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9.2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Курортная деятельность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</w:t>
            </w:r>
            <w:r w:rsidRPr="001704B3">
              <w:rPr>
                <w:rFonts w:ascii="Arial Narrow" w:eastAsia="Times New Roman" w:hAnsi="Arial Narrow" w:cstheme="minorHAnsi"/>
                <w:lang w:eastAsia="ru-RU"/>
              </w:rPr>
              <w:lastRenderedPageBreak/>
              <w:t>первой зоны округа горно-санитарной или санитарной охраны лечебно-оздоровительных местностей и курорта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9.2.1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Санаторная деятельность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размещение лечебно-оздоровительных лагерей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 w:cstheme="minorHAnsi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>Минимальный размер земельного участка–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 w:cstheme="minorHAnsi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>Максимальное количество этажей – 5;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 xml:space="preserve"> </w:t>
            </w:r>
          </w:p>
        </w:tc>
      </w:tr>
    </w:tbl>
    <w:p w:rsidR="007515CD" w:rsidRPr="001704B3" w:rsidRDefault="007515CD" w:rsidP="0035156C">
      <w:pPr>
        <w:pStyle w:val="2"/>
        <w:spacing w:before="0" w:after="0"/>
        <w:rPr>
          <w:rFonts w:ascii="Arial Narrow" w:hAnsi="Arial Narrow" w:cs="Times New Roman"/>
          <w:i w:val="0"/>
          <w:kern w:val="1"/>
          <w:sz w:val="22"/>
          <w:szCs w:val="22"/>
        </w:rPr>
      </w:pPr>
    </w:p>
    <w:p w:rsidR="00421A4D" w:rsidRPr="001704B3" w:rsidRDefault="00421A4D" w:rsidP="00421A4D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t>Примечание: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29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О-3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29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29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29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7A1B21" w:rsidRDefault="007A1B21">
      <w:pPr>
        <w:spacing w:after="0" w:line="240" w:lineRule="auto"/>
        <w:rPr>
          <w:rFonts w:ascii="Arial Narrow" w:eastAsia="Times New Roman" w:hAnsi="Arial Narrow"/>
          <w:b/>
          <w:bCs/>
          <w:iCs/>
          <w:kern w:val="1"/>
          <w:lang w:eastAsia="ru-RU"/>
        </w:rPr>
      </w:pPr>
      <w:r>
        <w:rPr>
          <w:rFonts w:ascii="Arial Narrow" w:hAnsi="Arial Narrow"/>
          <w:i/>
          <w:kern w:val="1"/>
        </w:rPr>
        <w:br w:type="page"/>
      </w:r>
    </w:p>
    <w:p w:rsidR="009F3867" w:rsidRPr="001704B3" w:rsidRDefault="009F3867" w:rsidP="0035156C">
      <w:pPr>
        <w:pStyle w:val="2"/>
        <w:spacing w:before="0" w:after="0"/>
        <w:rPr>
          <w:rFonts w:ascii="Arial Narrow" w:hAnsi="Arial Narrow" w:cs="Times New Roman"/>
          <w:i w:val="0"/>
          <w:kern w:val="1"/>
          <w:sz w:val="22"/>
          <w:szCs w:val="22"/>
        </w:rPr>
      </w:pPr>
    </w:p>
    <w:p w:rsidR="001C7A8E" w:rsidRPr="001704B3" w:rsidRDefault="00564C4F" w:rsidP="0035156C">
      <w:pPr>
        <w:pStyle w:val="2"/>
        <w:spacing w:before="0" w:after="0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34" w:name="_Toc536639665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47</w:t>
      </w:r>
      <w:r w:rsidR="001C7A8E"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. </w:t>
      </w:r>
      <w:r w:rsidR="00691B89" w:rsidRPr="001704B3">
        <w:rPr>
          <w:rFonts w:ascii="Arial Narrow" w:hAnsi="Arial Narrow" w:cs="Times New Roman"/>
          <w:i w:val="0"/>
          <w:kern w:val="1"/>
          <w:sz w:val="22"/>
          <w:szCs w:val="22"/>
        </w:rPr>
        <w:t>Производственная</w:t>
      </w:r>
      <w:r w:rsidR="00E3360C"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 и коммунально-складская</w:t>
      </w:r>
      <w:r w:rsidR="001C7A8E"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 зона (П-</w:t>
      </w:r>
      <w:r w:rsidR="00691B89" w:rsidRPr="001704B3">
        <w:rPr>
          <w:rFonts w:ascii="Arial Narrow" w:hAnsi="Arial Narrow" w:cs="Times New Roman"/>
          <w:i w:val="0"/>
          <w:kern w:val="1"/>
          <w:sz w:val="22"/>
          <w:szCs w:val="22"/>
        </w:rPr>
        <w:t>1</w:t>
      </w:r>
      <w:r w:rsidR="001C7A8E" w:rsidRPr="001704B3">
        <w:rPr>
          <w:rFonts w:ascii="Arial Narrow" w:hAnsi="Arial Narrow" w:cs="Times New Roman"/>
          <w:i w:val="0"/>
          <w:kern w:val="1"/>
          <w:sz w:val="22"/>
          <w:szCs w:val="22"/>
        </w:rPr>
        <w:t>)</w:t>
      </w:r>
      <w:bookmarkEnd w:id="34"/>
    </w:p>
    <w:p w:rsidR="001C7A8E" w:rsidRPr="001704B3" w:rsidRDefault="001C7A8E" w:rsidP="0035156C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</w:p>
    <w:p w:rsidR="00C7712E" w:rsidRPr="001704B3" w:rsidRDefault="009B5502" w:rsidP="009B5502">
      <w:pPr>
        <w:pStyle w:val="aff6"/>
        <w:spacing w:after="0" w:line="240" w:lineRule="auto"/>
        <w:ind w:left="426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1.</w:t>
      </w:r>
      <w:r w:rsidR="00C7712E" w:rsidRPr="001704B3">
        <w:rPr>
          <w:rFonts w:ascii="Arial Narrow" w:hAnsi="Arial Narrow"/>
          <w:b/>
        </w:rPr>
        <w:t>Виды разрешенного использования земельных участков и объектов капитального строительства</w:t>
      </w:r>
    </w:p>
    <w:p w:rsidR="00930BE8" w:rsidRPr="001704B3" w:rsidRDefault="00930BE8" w:rsidP="00930BE8">
      <w:pPr>
        <w:pStyle w:val="aff6"/>
        <w:spacing w:after="0" w:line="240" w:lineRule="auto"/>
        <w:ind w:left="426"/>
        <w:rPr>
          <w:rFonts w:ascii="Arial Narrow" w:hAnsi="Arial Narrow"/>
          <w:b/>
        </w:rPr>
      </w:pPr>
    </w:p>
    <w:tbl>
      <w:tblPr>
        <w:tblW w:w="1463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134"/>
        <w:gridCol w:w="5103"/>
        <w:gridCol w:w="3402"/>
      </w:tblGrid>
      <w:tr w:rsidR="00930BE8" w:rsidRPr="001704B3" w:rsidTr="00930BE8">
        <w:trPr>
          <w:trHeight w:val="304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Основные виды разрешённого 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Условно разрешённые виды использования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Вспомогательные виды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использования</w:t>
            </w:r>
          </w:p>
        </w:tc>
      </w:tr>
      <w:tr w:rsidR="00930BE8" w:rsidRPr="001704B3" w:rsidTr="00930BE8">
        <w:trPr>
          <w:trHeight w:val="416"/>
        </w:trPr>
        <w:tc>
          <w:tcPr>
            <w:tcW w:w="6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 Коммунальное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6.3 Лёгкая промышленность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6.4 Пищевая промышленность </w:t>
            </w:r>
          </w:p>
          <w:p w:rsidR="00930BE8" w:rsidRPr="001704B3" w:rsidRDefault="00930BE8" w:rsidP="0035156C">
            <w:pPr>
              <w:spacing w:after="0" w:line="240" w:lineRule="auto"/>
              <w:contextualSpacing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6.6 Строительная промышленность </w:t>
            </w:r>
          </w:p>
          <w:p w:rsidR="00930BE8" w:rsidRPr="001704B3" w:rsidRDefault="00930BE8" w:rsidP="0035156C">
            <w:pPr>
              <w:spacing w:after="0" w:line="240" w:lineRule="auto"/>
              <w:contextualSpacing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6.8 Связь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6.9 Склады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6.11</w:t>
            </w:r>
            <w:r w:rsidRPr="001704B3">
              <w:rPr>
                <w:rFonts w:ascii="Arial Narrow" w:eastAsia="Times New Roman" w:hAnsi="Arial Narrow"/>
                <w:lang w:eastAsia="ru-RU"/>
              </w:rPr>
              <w:t>Целлюлозно-бумажная промышленность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 Земельные участки (территории) общего 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1.17 Питомники</w:t>
            </w:r>
          </w:p>
          <w:p w:rsidR="009B5502" w:rsidRPr="001704B3" w:rsidRDefault="009B5502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2.7.1 Объекты гаражного назначения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3.3 Бытовое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3.10 Ветеринарное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4.0 Предпринимательство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4.9 Обслуживание автотранспорта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4.9.1. Объекты придорожного сервиса</w:t>
            </w:r>
          </w:p>
          <w:p w:rsidR="00930BE8" w:rsidRPr="001704B3" w:rsidRDefault="00930BE8" w:rsidP="007515CD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6.2 Тяжелая промышленность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3.9 Обеспечение научной деятельности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4.1 Деловое управление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 xml:space="preserve">7.1 Железнодорожный транспорт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 xml:space="preserve">7.2 Автомобильный транспорт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11.2 Специальное пользование водными объектами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</w:tbl>
    <w:p w:rsidR="00C7712E" w:rsidRPr="001704B3" w:rsidRDefault="00C7712E" w:rsidP="0035156C">
      <w:pPr>
        <w:pStyle w:val="aff6"/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0"/>
        <w:rPr>
          <w:rFonts w:ascii="Arial Narrow" w:hAnsi="Arial Narrow"/>
          <w:b/>
          <w:lang w:eastAsia="ru-RU"/>
        </w:rPr>
      </w:pPr>
    </w:p>
    <w:p w:rsidR="00C7712E" w:rsidRPr="001704B3" w:rsidRDefault="009F3867" w:rsidP="009F3867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798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2.</w:t>
      </w:r>
      <w:r w:rsidR="00C7712E" w:rsidRPr="001704B3">
        <w:rPr>
          <w:rFonts w:ascii="Arial Narrow" w:hAnsi="Arial Narrow"/>
          <w:b/>
          <w:lang w:eastAsia="ru-RU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C7712E" w:rsidRPr="001704B3" w:rsidRDefault="00C7712E" w:rsidP="0035156C">
      <w:pPr>
        <w:spacing w:after="0" w:line="240" w:lineRule="auto"/>
        <w:rPr>
          <w:rFonts w:ascii="Arial Narrow" w:hAnsi="Arial Narrow"/>
          <w:b/>
        </w:rPr>
      </w:pPr>
    </w:p>
    <w:p w:rsidR="00C7712E" w:rsidRPr="001704B3" w:rsidRDefault="00C7712E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2551"/>
        <w:gridCol w:w="2552"/>
        <w:gridCol w:w="9464"/>
      </w:tblGrid>
      <w:tr w:rsidR="00930BE8" w:rsidRPr="001704B3" w:rsidTr="00930BE8">
        <w:trPr>
          <w:trHeight w:val="1637"/>
        </w:trPr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rPr>
          <w:trHeight w:val="85"/>
        </w:trPr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Коммунальное обслуживание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Для котельных – 0.7 га (в соответствии с МНГП) 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– не подлежит установлению либо в соответствии с МНГП;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6.3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Легкая промышленность 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текстильной, фарфоро-фаянсовой, электронной промышленности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1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15 м; от красной линии проездов – не менее 10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6.4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Пищевая промышленность 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том числе для производства напитков, алкогольных напитков и табачных изделий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1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15 м; от красной линии проездов – не менее 10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–20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rPr>
          <w:trHeight w:val="691"/>
        </w:trPr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contextualSpacing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6.6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contextualSpacing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Строительная промышленность 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1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15 м; от красной линии проездов – не менее 10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36561" w:rsidRPr="001704B3" w:rsidTr="00930BE8">
        <w:tc>
          <w:tcPr>
            <w:tcW w:w="2551" w:type="dxa"/>
          </w:tcPr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6.8</w:t>
            </w:r>
          </w:p>
        </w:tc>
        <w:tc>
          <w:tcPr>
            <w:tcW w:w="2552" w:type="dxa"/>
          </w:tcPr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Связь</w:t>
            </w:r>
          </w:p>
        </w:tc>
        <w:tc>
          <w:tcPr>
            <w:tcW w:w="9464" w:type="dxa"/>
          </w:tcPr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 кодом 3.1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-  для линейных объектов – не подлежит установлению;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- для иных объектов капитального строительства – </w:t>
            </w: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30 м;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6.9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Склады 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  <w:tc>
          <w:tcPr>
            <w:tcW w:w="9464" w:type="dxa"/>
          </w:tcPr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0,5 га;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E36561" w:rsidRPr="001704B3" w:rsidRDefault="00E36561" w:rsidP="00E36561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15 м; от красной линии проездов – не менее 10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-4;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  <w:p w:rsidR="00930BE8" w:rsidRPr="001704B3" w:rsidRDefault="00E36561" w:rsidP="00E365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  <w:r w:rsidR="00930BE8"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6.11.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Целлюлозно-бумажная промышленность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0,5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Размещение предприятий и коммунально-складские объектов 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относящихся к I -  </w:t>
            </w:r>
            <w:r w:rsidRPr="001704B3">
              <w:rPr>
                <w:rFonts w:ascii="Arial Narrow" w:eastAsia="Times New Roman" w:hAnsi="Arial Narrow"/>
                <w:lang w:val="en-US"/>
              </w:rPr>
              <w:t>III</w:t>
            </w:r>
            <w:r w:rsidRPr="001704B3">
              <w:rPr>
                <w:rFonts w:ascii="Arial Narrow" w:eastAsia="Times New Roman" w:hAnsi="Arial Narrow"/>
              </w:rPr>
              <w:t xml:space="preserve"> 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классам опасности, для эксплуатации которых предусматривается установление охранных или санитарно-защитных зон </w:t>
            </w:r>
            <w:r w:rsidRPr="001704B3">
              <w:rPr>
                <w:rFonts w:ascii="Arial Narrow" w:eastAsia="Times New Roman" w:hAnsi="Arial Narrow"/>
              </w:rPr>
              <w:t xml:space="preserve">от 300 м 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до </w:t>
            </w:r>
            <w:r w:rsidRPr="001704B3">
              <w:rPr>
                <w:rFonts w:ascii="Arial Narrow" w:eastAsia="Times New Roman" w:hAnsi="Arial Narrow"/>
              </w:rPr>
              <w:lastRenderedPageBreak/>
              <w:t>1 к</w:t>
            </w:r>
            <w:r w:rsidRPr="001704B3">
              <w:rPr>
                <w:rFonts w:ascii="Arial Narrow" w:eastAsia="Times New Roman" w:hAnsi="Arial Narrow"/>
                <w:lang w:eastAsia="ru-RU"/>
              </w:rPr>
              <w:t>м);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15 м; от красной линии проездов – не менее 10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-4;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rPr>
          <w:trHeight w:val="562"/>
        </w:trPr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12.0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C7712E" w:rsidRPr="001704B3" w:rsidRDefault="00C7712E" w:rsidP="0035156C">
      <w:pPr>
        <w:spacing w:after="0" w:line="240" w:lineRule="auto"/>
        <w:rPr>
          <w:rFonts w:ascii="Arial Narrow" w:hAnsi="Arial Narrow"/>
          <w:b/>
        </w:rPr>
      </w:pPr>
    </w:p>
    <w:p w:rsidR="00C7712E" w:rsidRPr="001704B3" w:rsidRDefault="00C7712E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Условно-разрешенные виды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1"/>
        <w:gridCol w:w="2552"/>
        <w:gridCol w:w="9464"/>
      </w:tblGrid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1.17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Питомники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сооружений, необходимых для указанных видов сельскохозяйственного производства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</w:t>
            </w:r>
            <w:r w:rsidRPr="001704B3">
              <w:rPr>
                <w:rFonts w:ascii="Arial Narrow" w:hAnsi="Arial Narrow"/>
              </w:rPr>
              <w:t>1</w:t>
            </w:r>
            <w:r w:rsidRPr="001704B3">
              <w:rPr>
                <w:rFonts w:ascii="Arial Narrow" w:eastAsia="Times New Roman" w:hAnsi="Arial Narrow"/>
                <w:lang w:eastAsia="ru-RU"/>
              </w:rPr>
              <w:t>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B5502" w:rsidRPr="001704B3" w:rsidTr="00930BE8">
        <w:tc>
          <w:tcPr>
            <w:tcW w:w="2551" w:type="dxa"/>
          </w:tcPr>
          <w:p w:rsidR="009B5502" w:rsidRPr="001704B3" w:rsidRDefault="009B5502" w:rsidP="00E9175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2.7.1</w:t>
            </w:r>
          </w:p>
        </w:tc>
        <w:tc>
          <w:tcPr>
            <w:tcW w:w="2552" w:type="dxa"/>
          </w:tcPr>
          <w:p w:rsidR="009B5502" w:rsidRPr="001704B3" w:rsidRDefault="009B5502" w:rsidP="00E9175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Объекты гаражного назначения</w:t>
            </w:r>
          </w:p>
          <w:p w:rsidR="009B5502" w:rsidRPr="001704B3" w:rsidRDefault="009B5502" w:rsidP="00E9175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464" w:type="dxa"/>
          </w:tcPr>
          <w:p w:rsidR="009B5502" w:rsidRPr="001704B3" w:rsidRDefault="009B5502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9B5502" w:rsidRPr="001704B3" w:rsidRDefault="009B5502" w:rsidP="00E91759">
            <w:pPr>
              <w:pStyle w:val="320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B5502" w:rsidRPr="001704B3" w:rsidRDefault="009B5502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18 кв.м;</w:t>
            </w:r>
          </w:p>
          <w:p w:rsidR="009B5502" w:rsidRPr="001704B3" w:rsidRDefault="009B5502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</w:t>
            </w:r>
          </w:p>
          <w:p w:rsidR="009B5502" w:rsidRPr="001704B3" w:rsidRDefault="009B5502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9B5502" w:rsidRPr="001704B3" w:rsidRDefault="009B5502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1.</w:t>
            </w:r>
          </w:p>
          <w:p w:rsidR="009B5502" w:rsidRPr="001704B3" w:rsidRDefault="009B5502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B5502" w:rsidRPr="001704B3" w:rsidRDefault="009B5502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B5502" w:rsidRPr="001704B3" w:rsidRDefault="009B5502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3.3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Бытовое обслуживание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земельных участков – на 10 рабочих мест для предприятий мощностью, рабочих мест: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0,1-0,2 га-10-50 мест 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0,05-0,08га – 50-150 мест;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сложившейся застройки допускается размещение зданий по красной линии улиц.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3.10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Ветеринарное обслуживание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 кодами 3.10.1 – 3.10.2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–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4.0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Предпринимательство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кодами 4.1-4.10</w:t>
            </w:r>
          </w:p>
          <w:p w:rsidR="00930BE8" w:rsidRPr="001704B3" w:rsidRDefault="00930BE8" w:rsidP="0035156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5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Обслуживание автотранспорта 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 коде 2.7.1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И).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4.9.1.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Объекты придорожного сервиса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АЗС минимальный размер: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2 колонки – 0,1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5 колонки – 0,2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7 колонок – 0,3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9 колонок – 0,35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11 колонок – 0,4 га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СТО минимальный размер: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5 технологических постов – 0.5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10 технологических постов – 1,0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15 технологических постов – 1.5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25 технологических постов – 2,0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В иных случаях минимальный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Допускается размещать объекты с санитарно-защитной зоной не более 50 м в отдельно стоящих зданиях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2;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коэффициент застройки земельного участка (Кз) – 0,6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6.2</w:t>
            </w:r>
          </w:p>
        </w:tc>
        <w:tc>
          <w:tcPr>
            <w:tcW w:w="2552" w:type="dxa"/>
          </w:tcPr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Тяжелая промышленность </w:t>
            </w:r>
          </w:p>
        </w:tc>
        <w:tc>
          <w:tcPr>
            <w:tcW w:w="9464" w:type="dxa"/>
          </w:tcPr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1 га;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Размещение предприятий и коммунально-складские объектов 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относящихся к I -  </w:t>
            </w:r>
            <w:r w:rsidRPr="001704B3">
              <w:rPr>
                <w:rFonts w:ascii="Arial Narrow" w:eastAsia="Times New Roman" w:hAnsi="Arial Narrow"/>
                <w:lang w:val="en-US"/>
              </w:rPr>
              <w:t>III</w:t>
            </w:r>
            <w:r w:rsidRPr="001704B3">
              <w:rPr>
                <w:rFonts w:ascii="Arial Narrow" w:eastAsia="Times New Roman" w:hAnsi="Arial Narrow"/>
              </w:rPr>
              <w:t xml:space="preserve"> 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классам опасности, для эксплуатации которых предусматривается установление охранных или санитарно-защитных зон </w:t>
            </w:r>
            <w:r w:rsidRPr="001704B3">
              <w:rPr>
                <w:rFonts w:ascii="Arial Narrow" w:eastAsia="Times New Roman" w:hAnsi="Arial Narrow"/>
              </w:rPr>
              <w:t xml:space="preserve">от 300 м 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до </w:t>
            </w:r>
            <w:r w:rsidRPr="001704B3">
              <w:rPr>
                <w:rFonts w:ascii="Arial Narrow" w:eastAsia="Times New Roman" w:hAnsi="Arial Narrow"/>
              </w:rPr>
              <w:t>1 к</w:t>
            </w:r>
            <w:r w:rsidRPr="001704B3">
              <w:rPr>
                <w:rFonts w:ascii="Arial Narrow" w:eastAsia="Times New Roman" w:hAnsi="Arial Narrow"/>
                <w:lang w:eastAsia="ru-RU"/>
              </w:rPr>
              <w:t>м);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15 м; от красной линии проездов – не менее 10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C7712E" w:rsidRPr="001704B3" w:rsidRDefault="00C7712E" w:rsidP="0035156C">
      <w:pPr>
        <w:spacing w:after="0" w:line="240" w:lineRule="auto"/>
        <w:rPr>
          <w:rFonts w:ascii="Arial Narrow" w:hAnsi="Arial Narrow"/>
        </w:rPr>
      </w:pPr>
    </w:p>
    <w:p w:rsidR="00C7712E" w:rsidRPr="001704B3" w:rsidRDefault="00C7712E" w:rsidP="0035156C">
      <w:pPr>
        <w:spacing w:after="0" w:line="240" w:lineRule="auto"/>
        <w:rPr>
          <w:rFonts w:ascii="Arial Narrow" w:hAnsi="Arial Narrow"/>
        </w:rPr>
      </w:pPr>
    </w:p>
    <w:p w:rsidR="00C7712E" w:rsidRPr="001704B3" w:rsidRDefault="00C7712E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51"/>
        <w:gridCol w:w="2552"/>
        <w:gridCol w:w="9464"/>
      </w:tblGrid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3.9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Обеспечение научной деятельности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получения ценных с научной точки зрения образцов растительного и животного мира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1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На территории жилой застройки допускается размещать только объекты </w:t>
            </w:r>
            <w:r w:rsidRPr="001704B3">
              <w:rPr>
                <w:rFonts w:ascii="Arial Narrow" w:eastAsia="Times New Roman" w:hAnsi="Arial Narrow"/>
                <w:lang w:eastAsia="ru-RU"/>
              </w:rPr>
              <w:t>относящихся к IV - V классам опасности, для эксплуатации которых предусматривается установление охранных или санитарно-защитных зон до 100 м или охранные или санитарно-защитные зоны для которых не устанавливаются);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15 м; от красной линии проездов – не менее 10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15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lastRenderedPageBreak/>
              <w:t>4.1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Деловое управление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7.1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 xml:space="preserve">Железнодорожный транспорт 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 размещение наземных сооружений для трамвайного сообщения и иных специальных дорог (канатных, монорельсовых, фуникулеров.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 для линейных объектов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- для иных объектов капитального строительства – </w:t>
            </w: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</w:t>
            </w:r>
            <w:r w:rsidR="009F3867" w:rsidRPr="001704B3">
              <w:rPr>
                <w:rFonts w:ascii="Arial Narrow" w:hAnsi="Arial Narrow"/>
              </w:rPr>
              <w:t>йки – не подлежит установлению;</w:t>
            </w:r>
          </w:p>
        </w:tc>
      </w:tr>
      <w:tr w:rsidR="00930BE8" w:rsidRPr="001704B3" w:rsidTr="00930BE8"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lastRenderedPageBreak/>
              <w:t>7.2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 xml:space="preserve">Автомобильный транспорт 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 для линейных объектов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- для иных объектов капитального строительства – </w:t>
            </w: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</w:tc>
      </w:tr>
      <w:tr w:rsidR="00930BE8" w:rsidRPr="001704B3" w:rsidTr="00930BE8">
        <w:trPr>
          <w:trHeight w:val="1932"/>
        </w:trPr>
        <w:tc>
          <w:tcPr>
            <w:tcW w:w="255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lastRenderedPageBreak/>
              <w:t>11.2</w:t>
            </w:r>
          </w:p>
        </w:tc>
        <w:tc>
          <w:tcPr>
            <w:tcW w:w="255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Cs/>
              </w:rPr>
              <w:t xml:space="preserve">Специальное пользование водными объектами </w:t>
            </w:r>
          </w:p>
        </w:tc>
        <w:tc>
          <w:tcPr>
            <w:tcW w:w="9464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0,5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На территории жилой застройки допускается размещать только промышленные предприятия и коммунально-складские объекты </w:t>
            </w:r>
            <w:r w:rsidRPr="001704B3">
              <w:rPr>
                <w:rFonts w:ascii="Arial Narrow" w:eastAsia="Times New Roman" w:hAnsi="Arial Narrow"/>
                <w:lang w:eastAsia="ru-RU"/>
              </w:rPr>
              <w:t>относящихся к IV - V классам опасности, для эксплуатации которых предусматривается установление охранных или санитарно-защитных зон до 100 м или охранные или санитарно-защитные зоны для которых не устанавливаются);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15 м; от красной линии проездов – не менее 10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</w:t>
            </w:r>
            <w:r w:rsidR="009F3867" w:rsidRPr="001704B3">
              <w:rPr>
                <w:rFonts w:ascii="Arial Narrow" w:hAnsi="Arial Narrow"/>
              </w:rPr>
              <w:t>йки – не подлежит установлению;</w:t>
            </w:r>
          </w:p>
        </w:tc>
      </w:tr>
    </w:tbl>
    <w:p w:rsidR="00CD2CCD" w:rsidRPr="001704B3" w:rsidRDefault="00CD2CCD" w:rsidP="0035156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 Narrow" w:hAnsi="Arial Narrow"/>
        </w:rPr>
      </w:pPr>
    </w:p>
    <w:p w:rsidR="00421A4D" w:rsidRPr="001704B3" w:rsidRDefault="00421A4D" w:rsidP="00421A4D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t>Примечание: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0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П-1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0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0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0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E256FF" w:rsidRPr="001704B3" w:rsidRDefault="00E256FF" w:rsidP="0035156C">
      <w:pPr>
        <w:pStyle w:val="2"/>
        <w:spacing w:before="0" w:after="0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35" w:name="_Toc536639666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4</w:t>
      </w:r>
      <w:r w:rsidR="00564C4F" w:rsidRPr="001704B3">
        <w:rPr>
          <w:rFonts w:ascii="Arial Narrow" w:hAnsi="Arial Narrow" w:cs="Times New Roman"/>
          <w:i w:val="0"/>
          <w:kern w:val="1"/>
          <w:sz w:val="22"/>
          <w:szCs w:val="22"/>
        </w:rPr>
        <w:t>8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. Зона специального назначения, связанная с захоронениями (СП-1)</w:t>
      </w:r>
      <w:bookmarkEnd w:id="35"/>
    </w:p>
    <w:p w:rsidR="00E256FF" w:rsidRPr="001704B3" w:rsidRDefault="00E256FF" w:rsidP="0035156C">
      <w:pPr>
        <w:spacing w:after="0" w:line="240" w:lineRule="auto"/>
        <w:rPr>
          <w:rFonts w:ascii="Arial Narrow" w:eastAsia="Times New Roman" w:hAnsi="Arial Narrow"/>
          <w:lang w:eastAsia="ru-RU"/>
        </w:rPr>
      </w:pPr>
    </w:p>
    <w:p w:rsidR="00E256FF" w:rsidRPr="001704B3" w:rsidRDefault="00930BE8" w:rsidP="00930BE8">
      <w:pPr>
        <w:pStyle w:val="aff6"/>
        <w:tabs>
          <w:tab w:val="left" w:pos="3288"/>
        </w:tabs>
        <w:spacing w:after="0" w:line="240" w:lineRule="auto"/>
        <w:ind w:left="567"/>
        <w:jc w:val="both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1.</w:t>
      </w:r>
      <w:r w:rsidR="00E256FF" w:rsidRPr="001704B3">
        <w:rPr>
          <w:rFonts w:ascii="Arial Narrow" w:hAnsi="Arial Narrow"/>
          <w:b/>
        </w:rPr>
        <w:t>Виды разрешенного использования земельных участков и объектов капитального строительства</w:t>
      </w:r>
    </w:p>
    <w:p w:rsidR="00930BE8" w:rsidRPr="001704B3" w:rsidRDefault="00930BE8" w:rsidP="00930BE8">
      <w:pPr>
        <w:pStyle w:val="aff6"/>
        <w:tabs>
          <w:tab w:val="left" w:pos="3288"/>
        </w:tabs>
        <w:spacing w:after="0" w:line="240" w:lineRule="auto"/>
        <w:ind w:left="567"/>
        <w:jc w:val="both"/>
        <w:rPr>
          <w:rFonts w:ascii="Arial Narrow" w:hAnsi="Arial Narrow"/>
          <w:b/>
        </w:rPr>
      </w:pPr>
    </w:p>
    <w:tbl>
      <w:tblPr>
        <w:tblW w:w="1463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567"/>
        <w:gridCol w:w="4819"/>
        <w:gridCol w:w="4253"/>
      </w:tblGrid>
      <w:tr w:rsidR="00930BE8" w:rsidRPr="001704B3" w:rsidTr="00930BE8">
        <w:trPr>
          <w:trHeight w:val="304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Основные виды разрешённого 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930BE8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Условно разрешённые виды использования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Вспомогательные виды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использования</w:t>
            </w:r>
          </w:p>
        </w:tc>
      </w:tr>
      <w:tr w:rsidR="00930BE8" w:rsidRPr="001704B3" w:rsidTr="00930BE8">
        <w:trPr>
          <w:trHeight w:val="416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12.1 Ритуальная деятельность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 Земельные участки (территории) общего 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-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3.1. Коммунальное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3.7. Религиозное использование</w:t>
            </w:r>
          </w:p>
        </w:tc>
      </w:tr>
    </w:tbl>
    <w:p w:rsidR="00E256FF" w:rsidRPr="001704B3" w:rsidRDefault="00E256FF" w:rsidP="0035156C">
      <w:pPr>
        <w:pStyle w:val="aff6"/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b/>
          <w:lang w:eastAsia="ru-RU"/>
        </w:rPr>
      </w:pPr>
    </w:p>
    <w:p w:rsidR="00E256FF" w:rsidRPr="001704B3" w:rsidRDefault="00E256FF" w:rsidP="00B90060">
      <w:pPr>
        <w:pStyle w:val="aff6"/>
        <w:widowControl w:val="0"/>
        <w:numPr>
          <w:ilvl w:val="0"/>
          <w:numId w:val="11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2827"/>
        <w:gridCol w:w="2379"/>
        <w:gridCol w:w="9361"/>
      </w:tblGrid>
      <w:tr w:rsidR="00930BE8" w:rsidRPr="001704B3" w:rsidTr="00930BE8">
        <w:trPr>
          <w:trHeight w:val="1637"/>
        </w:trPr>
        <w:tc>
          <w:tcPr>
            <w:tcW w:w="2827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37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36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930BE8" w:rsidRPr="001704B3" w:rsidTr="00930BE8">
        <w:trPr>
          <w:trHeight w:val="85"/>
        </w:trPr>
        <w:tc>
          <w:tcPr>
            <w:tcW w:w="2827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379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361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rPr>
          <w:trHeight w:val="359"/>
        </w:trPr>
        <w:tc>
          <w:tcPr>
            <w:tcW w:w="2827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12.1</w:t>
            </w:r>
          </w:p>
        </w:tc>
        <w:tc>
          <w:tcPr>
            <w:tcW w:w="237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lang w:eastAsia="ru-RU"/>
              </w:rPr>
              <w:t>Ритуальная деятельность</w:t>
            </w:r>
          </w:p>
        </w:tc>
        <w:tc>
          <w:tcPr>
            <w:tcW w:w="936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кладбищ, крематориев и мест захоронения; размещение соответствующих культовых сооружений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0,5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земельного– не регламентируется, за исключением максимальной площади земельного участка под кладбище – 40 га;</w:t>
            </w:r>
          </w:p>
          <w:p w:rsidR="00930BE8" w:rsidRPr="001704B3" w:rsidRDefault="00930BE8" w:rsidP="0035156C">
            <w:pPr>
              <w:widowControl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Кладбища с погребением путем предания тела (останков) умершего земле (захоронение в могилу, склеп) размещают на расстоянии:</w:t>
            </w:r>
          </w:p>
          <w:p w:rsidR="00930BE8" w:rsidRPr="001704B3" w:rsidRDefault="00930BE8" w:rsidP="0035156C">
            <w:pPr>
              <w:widowControl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 жилых, общественных зданий, спортивно-оздоровительных и санаторно-курортных зон, м:</w:t>
            </w:r>
          </w:p>
          <w:p w:rsidR="00930BE8" w:rsidRPr="001704B3" w:rsidRDefault="00930BE8" w:rsidP="0035156C">
            <w:pPr>
              <w:widowControl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100 – при площади кладбища 10 га и менее;</w:t>
            </w:r>
          </w:p>
          <w:p w:rsidR="00930BE8" w:rsidRPr="001704B3" w:rsidRDefault="00930BE8" w:rsidP="0035156C">
            <w:pPr>
              <w:widowControl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300 – при площади кладбища от 10 до 20 га;</w:t>
            </w:r>
          </w:p>
          <w:p w:rsidR="00930BE8" w:rsidRPr="001704B3" w:rsidRDefault="00930BE8" w:rsidP="0035156C">
            <w:pPr>
              <w:widowControl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500 – при площади кладбища от 20 до 40 га;</w:t>
            </w:r>
          </w:p>
          <w:p w:rsidR="00930BE8" w:rsidRPr="001704B3" w:rsidRDefault="00930BE8" w:rsidP="0035156C">
            <w:pPr>
              <w:widowControl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50 – для сельских, закрытых кладбищ и мемориальных комплексов;</w:t>
            </w:r>
          </w:p>
          <w:p w:rsidR="00930BE8" w:rsidRPr="001704B3" w:rsidRDefault="00930BE8" w:rsidP="0035156C">
            <w:pPr>
              <w:widowControl w:val="0"/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rPr>
          <w:trHeight w:val="359"/>
        </w:trPr>
        <w:tc>
          <w:tcPr>
            <w:tcW w:w="2827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</w:t>
            </w:r>
          </w:p>
        </w:tc>
        <w:tc>
          <w:tcPr>
            <w:tcW w:w="2379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Земельные участки (территории) общего </w:t>
            </w:r>
            <w:r w:rsidRPr="001704B3">
              <w:rPr>
                <w:rFonts w:ascii="Arial Narrow" w:hAnsi="Arial Narrow"/>
                <w:lang w:eastAsia="ru-RU"/>
              </w:rPr>
              <w:lastRenderedPageBreak/>
              <w:t>пользования</w:t>
            </w:r>
          </w:p>
        </w:tc>
        <w:tc>
          <w:tcPr>
            <w:tcW w:w="936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 xml:space="preserve"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пользования, скверов, бульваров, площадей, проездов, малых архитектурных форм благоустройства.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16"/>
        <w:gridCol w:w="2410"/>
        <w:gridCol w:w="9241"/>
      </w:tblGrid>
      <w:tr w:rsidR="00930BE8" w:rsidRPr="001704B3" w:rsidTr="00930BE8">
        <w:tc>
          <w:tcPr>
            <w:tcW w:w="2916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410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241" w:type="dxa"/>
          </w:tcPr>
          <w:p w:rsidR="00930BE8" w:rsidRPr="001704B3" w:rsidRDefault="00930BE8" w:rsidP="0035156C">
            <w:pPr>
              <w:spacing w:after="0" w:line="240" w:lineRule="auto"/>
              <w:ind w:left="459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930BE8" w:rsidRPr="001704B3" w:rsidTr="00930BE8">
        <w:tc>
          <w:tcPr>
            <w:tcW w:w="2916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410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241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91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</w:t>
            </w:r>
          </w:p>
        </w:tc>
        <w:tc>
          <w:tcPr>
            <w:tcW w:w="241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Коммунальное обслуживание</w:t>
            </w:r>
          </w:p>
        </w:tc>
        <w:tc>
          <w:tcPr>
            <w:tcW w:w="924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Для трансформаторных подстанций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pStyle w:val="321"/>
              <w:ind w:firstLin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>Предельное количество этажей - 2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91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3.7</w:t>
            </w:r>
          </w:p>
        </w:tc>
        <w:tc>
          <w:tcPr>
            <w:tcW w:w="241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lang w:eastAsia="ru-RU"/>
              </w:rPr>
              <w:t>Религиозное использование</w:t>
            </w:r>
          </w:p>
        </w:tc>
        <w:tc>
          <w:tcPr>
            <w:tcW w:w="924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Максимальная высота – 20 метров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421A4D" w:rsidRPr="001704B3" w:rsidRDefault="00421A4D" w:rsidP="00421A4D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t>Примечание: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1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СП-1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1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1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lastRenderedPageBreak/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1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177A70" w:rsidRPr="001704B3" w:rsidRDefault="00177A70" w:rsidP="0035156C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</w:p>
    <w:p w:rsidR="00BC254B" w:rsidRPr="001704B3" w:rsidRDefault="00BC254B" w:rsidP="0035156C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</w:p>
    <w:p w:rsidR="00177A70" w:rsidRPr="001704B3" w:rsidRDefault="00177A70" w:rsidP="0035156C">
      <w:pPr>
        <w:pStyle w:val="2"/>
        <w:spacing w:before="0" w:after="0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36" w:name="_Toc536639667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4</w:t>
      </w:r>
      <w:r w:rsidR="00564C4F" w:rsidRPr="001704B3">
        <w:rPr>
          <w:rFonts w:ascii="Arial Narrow" w:hAnsi="Arial Narrow" w:cs="Times New Roman"/>
          <w:i w:val="0"/>
          <w:kern w:val="1"/>
          <w:sz w:val="22"/>
          <w:szCs w:val="22"/>
        </w:rPr>
        <w:t>9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. Зона специального назначения, связанная с государственными объектами (СП-2)</w:t>
      </w:r>
      <w:bookmarkEnd w:id="36"/>
    </w:p>
    <w:p w:rsidR="00177A70" w:rsidRPr="001704B3" w:rsidRDefault="00177A70" w:rsidP="0035156C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</w:p>
    <w:p w:rsidR="00177A70" w:rsidRPr="001704B3" w:rsidRDefault="00177A70" w:rsidP="0035156C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rPr>
          <w:rFonts w:ascii="Arial Narrow" w:hAnsi="Arial Narrow"/>
          <w:lang w:eastAsia="ru-RU"/>
        </w:rPr>
      </w:pPr>
    </w:p>
    <w:p w:rsidR="00CB5276" w:rsidRPr="001704B3" w:rsidRDefault="00CB5276" w:rsidP="00B90060">
      <w:pPr>
        <w:pStyle w:val="aff6"/>
        <w:numPr>
          <w:ilvl w:val="0"/>
          <w:numId w:val="12"/>
        </w:numPr>
        <w:spacing w:after="0" w:line="240" w:lineRule="auto"/>
        <w:ind w:firstLine="0"/>
        <w:jc w:val="both"/>
        <w:rPr>
          <w:rFonts w:ascii="Arial Narrow" w:eastAsia="Times New Roman" w:hAnsi="Arial Narrow"/>
          <w:b/>
          <w:lang w:eastAsia="ru-RU"/>
        </w:rPr>
      </w:pPr>
      <w:r w:rsidRPr="001704B3">
        <w:rPr>
          <w:rFonts w:ascii="Arial Narrow" w:eastAsia="Times New Roman" w:hAnsi="Arial Narrow"/>
          <w:b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CB5276" w:rsidRPr="001704B3" w:rsidRDefault="00CB5276" w:rsidP="0035156C">
      <w:pPr>
        <w:spacing w:after="0" w:line="240" w:lineRule="auto"/>
        <w:rPr>
          <w:rFonts w:ascii="Arial Narrow" w:eastAsia="Times New Roman" w:hAnsi="Arial Narrow"/>
          <w:b/>
          <w:lang w:eastAsia="ru-RU"/>
        </w:rPr>
      </w:pPr>
    </w:p>
    <w:tbl>
      <w:tblPr>
        <w:tblW w:w="14214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425"/>
        <w:gridCol w:w="4678"/>
        <w:gridCol w:w="4111"/>
      </w:tblGrid>
      <w:tr w:rsidR="00930BE8" w:rsidRPr="001704B3" w:rsidTr="00930BE8">
        <w:trPr>
          <w:trHeight w:val="304"/>
        </w:trPr>
        <w:tc>
          <w:tcPr>
            <w:tcW w:w="5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Основные виды разрешённого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использования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Условно разрешённые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виды использования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Код. Вспомогательные виды</w:t>
            </w:r>
          </w:p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использования</w:t>
            </w:r>
          </w:p>
        </w:tc>
      </w:tr>
      <w:tr w:rsidR="00930BE8" w:rsidRPr="001704B3" w:rsidTr="00930BE8">
        <w:trPr>
          <w:trHeight w:val="416"/>
        </w:trPr>
        <w:tc>
          <w:tcPr>
            <w:tcW w:w="5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6.8 Связь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6.10 Обеспечение космической деятельности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7.4 Воздушный транспорт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8.0 Обеспечение обороны и безопасности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8.1 Обеспечение вооруженных сил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Обеспечение внутреннего правопорядка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8.4 Обеспечение деятельности по исполнению наказаний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B5502" w:rsidRPr="001704B3" w:rsidRDefault="009B5502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1.13 Рыбоводство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2.5 Среднеэтажная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2.6 Многоэтажная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3.4.1Амбулаторно-поликлиническое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3.4.2 Стационарное медицинское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3.5 Образование и просвещение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3.7 Религиозное использование 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 Коммунальное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3.9 Обеспечение научной деятельности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 Деловое управление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 Магазины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4.6 Общественное питание</w:t>
            </w:r>
          </w:p>
          <w:p w:rsidR="00930BE8" w:rsidRPr="001704B3" w:rsidRDefault="002E5791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4.9 </w:t>
            </w:r>
            <w:r w:rsidR="00930BE8" w:rsidRPr="001704B3">
              <w:rPr>
                <w:rFonts w:ascii="Arial Narrow" w:hAnsi="Arial Narrow"/>
                <w:lang w:eastAsia="ru-RU"/>
              </w:rPr>
              <w:t xml:space="preserve">Обслуживание автотранспорта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lang w:eastAsia="ru-RU"/>
              </w:rPr>
              <w:t>12.0 Земельные участки (территории) общего пользования</w:t>
            </w:r>
          </w:p>
        </w:tc>
      </w:tr>
    </w:tbl>
    <w:p w:rsidR="00CB5276" w:rsidRPr="001704B3" w:rsidRDefault="00CB5276" w:rsidP="0035156C">
      <w:pPr>
        <w:spacing w:after="0" w:line="240" w:lineRule="auto"/>
        <w:rPr>
          <w:rFonts w:ascii="Arial Narrow" w:hAnsi="Arial Narrow"/>
          <w:b/>
          <w:lang w:eastAsia="ru-RU"/>
        </w:rPr>
      </w:pPr>
    </w:p>
    <w:p w:rsidR="00CB5276" w:rsidRPr="001704B3" w:rsidRDefault="00CB5276" w:rsidP="0035156C">
      <w:pPr>
        <w:spacing w:after="0" w:line="240" w:lineRule="auto"/>
        <w:rPr>
          <w:rFonts w:ascii="Arial Narrow" w:hAnsi="Arial Narrow"/>
          <w:b/>
          <w:lang w:eastAsia="ru-RU"/>
        </w:rPr>
      </w:pPr>
    </w:p>
    <w:p w:rsidR="00CB5276" w:rsidRPr="001704B3" w:rsidRDefault="00CB5276" w:rsidP="00B90060">
      <w:pPr>
        <w:pStyle w:val="aff6"/>
        <w:widowControl w:val="0"/>
        <w:numPr>
          <w:ilvl w:val="0"/>
          <w:numId w:val="12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CB5276" w:rsidRPr="001704B3" w:rsidRDefault="00CB5276" w:rsidP="0035156C">
      <w:pPr>
        <w:spacing w:after="0" w:line="240" w:lineRule="auto"/>
        <w:rPr>
          <w:rFonts w:ascii="Arial Narrow" w:hAnsi="Arial Narrow"/>
          <w:b/>
        </w:rPr>
      </w:pPr>
    </w:p>
    <w:p w:rsidR="00CB5276" w:rsidRPr="001704B3" w:rsidRDefault="00CB5276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283" w:type="dxa"/>
        <w:tblLook w:val="04A0" w:firstRow="1" w:lastRow="0" w:firstColumn="1" w:lastColumn="0" w:noHBand="0" w:noVBand="1"/>
      </w:tblPr>
      <w:tblGrid>
        <w:gridCol w:w="2471"/>
        <w:gridCol w:w="2156"/>
        <w:gridCol w:w="9656"/>
      </w:tblGrid>
      <w:tr w:rsidR="00930BE8" w:rsidRPr="001704B3" w:rsidTr="00930BE8">
        <w:trPr>
          <w:trHeight w:val="1637"/>
        </w:trPr>
        <w:tc>
          <w:tcPr>
            <w:tcW w:w="247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1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6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930BE8" w:rsidRPr="001704B3" w:rsidTr="00930BE8">
        <w:trPr>
          <w:trHeight w:val="264"/>
        </w:trPr>
        <w:tc>
          <w:tcPr>
            <w:tcW w:w="247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156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656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E36561" w:rsidRPr="001704B3" w:rsidTr="00930BE8">
        <w:trPr>
          <w:trHeight w:val="264"/>
        </w:trPr>
        <w:tc>
          <w:tcPr>
            <w:tcW w:w="2471" w:type="dxa"/>
          </w:tcPr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6.8</w:t>
            </w:r>
          </w:p>
        </w:tc>
        <w:tc>
          <w:tcPr>
            <w:tcW w:w="2156" w:type="dxa"/>
          </w:tcPr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Связь</w:t>
            </w:r>
          </w:p>
        </w:tc>
        <w:tc>
          <w:tcPr>
            <w:tcW w:w="9656" w:type="dxa"/>
          </w:tcPr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размещение которых предусмотрено содержанием вида разрешенного использования с кодом 3.1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 для линейных объектов – не подлежит установлению;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- для иных объектов капитального строительства – </w:t>
            </w: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30 м;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rPr>
          <w:trHeight w:val="264"/>
        </w:trPr>
        <w:tc>
          <w:tcPr>
            <w:tcW w:w="247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6.10</w:t>
            </w:r>
          </w:p>
        </w:tc>
        <w:tc>
          <w:tcPr>
            <w:tcW w:w="21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космической деятельности</w:t>
            </w:r>
          </w:p>
        </w:tc>
        <w:tc>
          <w:tcPr>
            <w:tcW w:w="96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40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rPr>
          <w:trHeight w:val="264"/>
        </w:trPr>
        <w:tc>
          <w:tcPr>
            <w:tcW w:w="247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7.4</w:t>
            </w:r>
          </w:p>
        </w:tc>
        <w:tc>
          <w:tcPr>
            <w:tcW w:w="21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Воздушный транспорт</w:t>
            </w:r>
          </w:p>
        </w:tc>
        <w:tc>
          <w:tcPr>
            <w:tcW w:w="96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 для линейных объектов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- для иных объектов капитального строительства – </w:t>
            </w: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по согласованию со службами эксплуатации аэропорта;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rPr>
          <w:trHeight w:val="264"/>
        </w:trPr>
        <w:tc>
          <w:tcPr>
            <w:tcW w:w="247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8.0</w:t>
            </w:r>
          </w:p>
        </w:tc>
        <w:tc>
          <w:tcPr>
            <w:tcW w:w="21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обороны и безопасности</w:t>
            </w:r>
          </w:p>
        </w:tc>
        <w:tc>
          <w:tcPr>
            <w:tcW w:w="96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 размещение зданий военных училищ, военных институтов, военных университетов, военных академий;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объектов, обеспечивающих осуществление таможенной деятельности;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40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</w:tc>
      </w:tr>
      <w:tr w:rsidR="00930BE8" w:rsidRPr="001704B3" w:rsidTr="00930BE8">
        <w:trPr>
          <w:trHeight w:val="264"/>
        </w:trPr>
        <w:tc>
          <w:tcPr>
            <w:tcW w:w="247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8.1</w:t>
            </w:r>
          </w:p>
        </w:tc>
        <w:tc>
          <w:tcPr>
            <w:tcW w:w="21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вооруженных сил</w:t>
            </w:r>
          </w:p>
        </w:tc>
        <w:tc>
          <w:tcPr>
            <w:tcW w:w="96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от красной линии до зданий, строений, сооружений при осуществлении строительства </w:t>
            </w:r>
            <w:r w:rsidR="009B5502" w:rsidRPr="001704B3">
              <w:rPr>
                <w:rFonts w:ascii="Arial Narrow" w:hAnsi="Arial Narrow"/>
              </w:rPr>
              <w:t>–</w:t>
            </w:r>
            <w:r w:rsidRPr="001704B3">
              <w:rPr>
                <w:rFonts w:ascii="Arial Narrow" w:hAnsi="Arial Narrow"/>
              </w:rPr>
              <w:t xml:space="preserve"> не менее 5 м; в условиях сложившейся застройки – не менее 3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40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</w:tc>
      </w:tr>
      <w:tr w:rsidR="00930BE8" w:rsidRPr="001704B3" w:rsidTr="00930BE8">
        <w:trPr>
          <w:trHeight w:val="264"/>
        </w:trPr>
        <w:tc>
          <w:tcPr>
            <w:tcW w:w="247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8.3.</w:t>
            </w:r>
          </w:p>
        </w:tc>
        <w:tc>
          <w:tcPr>
            <w:tcW w:w="21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Обеспечение внутреннего правопорядка</w:t>
            </w:r>
          </w:p>
        </w:tc>
        <w:tc>
          <w:tcPr>
            <w:tcW w:w="96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</w:tc>
      </w:tr>
      <w:tr w:rsidR="00930BE8" w:rsidRPr="001704B3" w:rsidTr="00930BE8">
        <w:trPr>
          <w:trHeight w:val="264"/>
        </w:trPr>
        <w:tc>
          <w:tcPr>
            <w:tcW w:w="247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8.4</w:t>
            </w:r>
          </w:p>
        </w:tc>
        <w:tc>
          <w:tcPr>
            <w:tcW w:w="21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деятельности по исполнению наказаний</w:t>
            </w:r>
          </w:p>
        </w:tc>
        <w:tc>
          <w:tcPr>
            <w:tcW w:w="9656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    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Предельная высота – 30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</w:tc>
      </w:tr>
    </w:tbl>
    <w:p w:rsidR="00CB5276" w:rsidRPr="001704B3" w:rsidRDefault="00CB5276" w:rsidP="0035156C">
      <w:pPr>
        <w:spacing w:after="0" w:line="240" w:lineRule="auto"/>
        <w:rPr>
          <w:rFonts w:ascii="Arial Narrow" w:hAnsi="Arial Narrow"/>
          <w:b/>
        </w:rPr>
      </w:pPr>
    </w:p>
    <w:p w:rsidR="00CB5276" w:rsidRPr="001704B3" w:rsidRDefault="00CB5276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Условно-разрешенные виды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283" w:type="dxa"/>
        <w:tblLayout w:type="fixed"/>
        <w:tblLook w:val="04A0" w:firstRow="1" w:lastRow="0" w:firstColumn="1" w:lastColumn="0" w:noHBand="0" w:noVBand="1"/>
      </w:tblPr>
      <w:tblGrid>
        <w:gridCol w:w="2481"/>
        <w:gridCol w:w="2142"/>
        <w:gridCol w:w="9660"/>
      </w:tblGrid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66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660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B5502" w:rsidRPr="001704B3" w:rsidTr="00930BE8">
        <w:tc>
          <w:tcPr>
            <w:tcW w:w="2481" w:type="dxa"/>
          </w:tcPr>
          <w:p w:rsidR="009B5502" w:rsidRPr="001704B3" w:rsidRDefault="009B5502" w:rsidP="009B5502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1.13</w:t>
            </w:r>
          </w:p>
        </w:tc>
        <w:tc>
          <w:tcPr>
            <w:tcW w:w="2142" w:type="dxa"/>
          </w:tcPr>
          <w:p w:rsidR="009B5502" w:rsidRPr="001704B3" w:rsidRDefault="009B5502" w:rsidP="009B5502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Рыбоводство</w:t>
            </w:r>
          </w:p>
        </w:tc>
        <w:tc>
          <w:tcPr>
            <w:tcW w:w="9660" w:type="dxa"/>
          </w:tcPr>
          <w:p w:rsidR="009B5502" w:rsidRPr="001704B3" w:rsidRDefault="009B5502" w:rsidP="009B5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  <w:p w:rsidR="009B5502" w:rsidRPr="001704B3" w:rsidRDefault="009B5502" w:rsidP="009B5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 Narrow" w:hAnsi="Arial Narrow"/>
              </w:rPr>
            </w:pPr>
          </w:p>
          <w:p w:rsidR="009B5502" w:rsidRPr="001704B3" w:rsidRDefault="009B5502" w:rsidP="009B550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9B5502" w:rsidRPr="001704B3" w:rsidRDefault="009B5502" w:rsidP="009B550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9B5502" w:rsidRPr="001704B3" w:rsidRDefault="009B5502" w:rsidP="009B550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9B5502" w:rsidRPr="001704B3" w:rsidRDefault="009B5502" w:rsidP="009B550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B5502" w:rsidRPr="001704B3" w:rsidRDefault="009B5502" w:rsidP="009B5502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B5502" w:rsidRPr="001704B3" w:rsidRDefault="009B5502" w:rsidP="009B550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lang w:eastAsia="ru-RU"/>
              </w:rPr>
              <w:t>2.5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Среднеэтажная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966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дома, высотой не выше восьми надземных этажей, разделенных на две и более квартиры); благоустройство и озеленение; размещение подземных гаражей и автостоянок;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земельных участков – 5400 кв.м (при застройке квартала), 2800 кв.м (для отдельно стоящего дома)</w:t>
            </w:r>
            <w:r w:rsidRPr="001704B3">
              <w:rPr>
                <w:rFonts w:ascii="Arial Narrow" w:hAnsi="Arial Narrow"/>
                <w:vertAlign w:val="superscript"/>
              </w:rPr>
              <w:t xml:space="preserve"> </w:t>
            </w:r>
            <w:r w:rsidRPr="001704B3">
              <w:rPr>
                <w:rFonts w:ascii="Arial Narrow" w:hAnsi="Arial Narrow"/>
              </w:rPr>
              <w:t xml:space="preserve">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</w:t>
            </w:r>
            <w:r w:rsidRPr="001704B3">
              <w:rPr>
                <w:rFonts w:ascii="Arial Narrow" w:eastAsiaTheme="minorEastAsia" w:hAnsi="Arial Narrow"/>
              </w:rPr>
              <w:lastRenderedPageBreak/>
              <w:t xml:space="preserve">сложившейся застройки допускается размещение зданий по красной линии улиц.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не выше 8 надземных этажей;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Требования к  оформлению уличных фасадов, ограждений, обращенных на улицу, должны соответствовать характеру сформировавшейся среды, типу застройки и условиям</w:t>
            </w:r>
            <w:r w:rsidR="00212E68" w:rsidRPr="001704B3">
              <w:rPr>
                <w:rFonts w:ascii="Arial Narrow" w:hAnsi="Arial Narrow"/>
                <w:bCs/>
              </w:rPr>
              <w:t xml:space="preserve"> размещения в городском округе.</w:t>
            </w:r>
          </w:p>
        </w:tc>
      </w:tr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lang w:val="en-US"/>
              </w:rPr>
              <w:lastRenderedPageBreak/>
              <w:t>2.</w:t>
            </w:r>
            <w:r w:rsidRPr="001704B3">
              <w:rPr>
                <w:rFonts w:ascii="Arial Narrow" w:hAnsi="Arial Narrow"/>
              </w:rPr>
              <w:t>6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Многоэтажная жилая застройка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pStyle w:val="321"/>
              <w:ind w:firstLine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66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благоустройство и озеленение придомовых территорий;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Минимальный размер земельных участков – 10800 кв.м (квартал), 5400 кв.м (отдельно стоящий дом)</w:t>
            </w:r>
            <w:r w:rsidRPr="001704B3">
              <w:rPr>
                <w:rFonts w:ascii="Arial Narrow" w:hAnsi="Arial Narrow"/>
                <w:vertAlign w:val="superscript"/>
              </w:rPr>
              <w:t xml:space="preserve"> </w:t>
            </w:r>
            <w:r w:rsidRPr="001704B3">
              <w:rPr>
                <w:rFonts w:ascii="Arial Narrow" w:hAnsi="Arial Narrow"/>
              </w:rPr>
              <w:t xml:space="preserve">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  <w:strike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</w:t>
            </w:r>
            <w:r w:rsidRPr="001704B3">
              <w:rPr>
                <w:rFonts w:ascii="Arial Narrow" w:eastAsiaTheme="minorEastAsia" w:hAnsi="Arial Narrow"/>
              </w:rPr>
              <w:t xml:space="preserve">проездов – не менее 3 м. В отдельных случаях в условиях сложившейся застройки допускается размещение зданий по красной линии улиц.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не выше 16 надземных этажей;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1,2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Требования к  оформлению уличных фасадов, ограждений, обращенных на улицу, должны соответствовать характеру сформировавшейся среды, типу застройки и условиям</w:t>
            </w:r>
            <w:r w:rsidR="00212E68" w:rsidRPr="001704B3">
              <w:rPr>
                <w:rFonts w:ascii="Arial Narrow" w:hAnsi="Arial Narrow"/>
                <w:bCs/>
              </w:rPr>
              <w:t xml:space="preserve"> размещения в городском округе.</w:t>
            </w:r>
          </w:p>
        </w:tc>
      </w:tr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lang w:eastAsia="ru-RU"/>
              </w:rPr>
              <w:t>3.4.1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Амбулаторно-поликлиническое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966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tabs>
                <w:tab w:val="left" w:pos="55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       </w:t>
            </w:r>
          </w:p>
        </w:tc>
      </w:tr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3.4.2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Стационарное медицинское обслуживание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966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u w:val="single"/>
              </w:rPr>
              <w:t>Интенсивное лечение с кратковременным пребыванием, при мощности</w:t>
            </w:r>
            <w:r w:rsidRPr="001704B3">
              <w:rPr>
                <w:rFonts w:ascii="Arial Narrow" w:hAnsi="Arial Narrow"/>
              </w:rPr>
              <w:t>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до 50 коек – 210 кв.м. на одну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50 до 100 коек – 160 кв.м.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u w:val="single"/>
              </w:rPr>
              <w:t>Долговременное лечение, при мощности</w:t>
            </w:r>
            <w:r w:rsidRPr="001704B3">
              <w:rPr>
                <w:rFonts w:ascii="Arial Narrow" w:hAnsi="Arial Narrow"/>
              </w:rPr>
              <w:t>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до 50 коек – 360кв.м на 1 койку;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свыше 50 до100 коек  – 310 кв.м. на 1 койку;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87A48" w:rsidRPr="001704B3" w:rsidTr="00930BE8">
        <w:tc>
          <w:tcPr>
            <w:tcW w:w="2481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3.5</w:t>
            </w:r>
          </w:p>
        </w:tc>
        <w:tc>
          <w:tcPr>
            <w:tcW w:w="2142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Образование и просвещение</w:t>
            </w:r>
          </w:p>
        </w:tc>
        <w:tc>
          <w:tcPr>
            <w:tcW w:w="9660" w:type="dxa"/>
          </w:tcPr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просвещению). Содержание данного вида разрешенного использования включает в себя содержание видов разрешенного использования с кодами 3.5.1 - 3.5.2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Минимальный размер земельных участков: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Дошкольные образовательные организации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на 1 место при вместимости учреждения: до 100 мест - 44 кв.м/место; свыше 100 мест - 38 кв.м/место;    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Общеобразовательные организации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1 учащегося при вместимости организации: от 40 до 400 – 55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400 до 500 – 65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500 до 600 – 55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600 до 800 – 45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800 до 1100 – 36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1100 до 1500 – 23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1500 до 2000 – 18 кв.м/место;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2000 – 16 кв.м/место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u w:val="single"/>
                <w:lang w:eastAsia="ru-RU"/>
              </w:rPr>
              <w:t>Для образовательных учреждений среднего, высшего профессионального образования</w:t>
            </w:r>
            <w:r w:rsidRPr="001704B3">
              <w:rPr>
                <w:rFonts w:ascii="Arial Narrow" w:eastAsia="Times New Roman" w:hAnsi="Arial Narrow"/>
                <w:lang w:eastAsia="ru-RU"/>
              </w:rPr>
              <w:t>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Учреждения среднего профессионального образования: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на 1 учащегося при вместимости учреждения: 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до 300 – 75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300 до 900 – 50-65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от 900 до 1600 – 30-40 кв.м/на 1 учащегося;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красной линии до зданий, строений, сооружений - 25 м при осуществлении нового строительства дошкольных образовательных и образовательных (начального общего и среднего (полного) общего образования)  организаций.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образовательных учреждений среднего, высшего профессионального образования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для дошкольных и общеобразовательных организаций – 4;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для учреждений среднего, высшего профессионального образования – 5;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87A48" w:rsidRPr="001704B3" w:rsidRDefault="00E87A48" w:rsidP="00E365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3.7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Религиозное использование </w:t>
            </w:r>
          </w:p>
        </w:tc>
        <w:tc>
          <w:tcPr>
            <w:tcW w:w="966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>Предельная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высота – 20 метров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BC254B" w:rsidRPr="001704B3" w:rsidRDefault="00BC254B" w:rsidP="0035156C">
      <w:pPr>
        <w:spacing w:after="0" w:line="240" w:lineRule="auto"/>
        <w:rPr>
          <w:rFonts w:ascii="Arial Narrow" w:hAnsi="Arial Narrow"/>
          <w:b/>
        </w:rPr>
      </w:pPr>
    </w:p>
    <w:p w:rsidR="009F3867" w:rsidRPr="001704B3" w:rsidRDefault="009F3867" w:rsidP="0035156C">
      <w:pPr>
        <w:spacing w:after="0" w:line="240" w:lineRule="auto"/>
        <w:rPr>
          <w:rFonts w:ascii="Arial Narrow" w:hAnsi="Arial Narrow"/>
          <w:b/>
        </w:rPr>
      </w:pPr>
    </w:p>
    <w:p w:rsidR="00CB5276" w:rsidRPr="001704B3" w:rsidRDefault="00CB5276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виды разрешенного использования</w:t>
      </w:r>
    </w:p>
    <w:p w:rsidR="00930BE8" w:rsidRPr="001704B3" w:rsidRDefault="00930BE8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1"/>
        <w:gridCol w:w="2142"/>
        <w:gridCol w:w="9660"/>
      </w:tblGrid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660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660" w:type="dxa"/>
          </w:tcPr>
          <w:p w:rsidR="00930BE8" w:rsidRPr="001704B3" w:rsidRDefault="00930BE8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Коммунальное обслуживание</w:t>
            </w:r>
          </w:p>
        </w:tc>
        <w:tc>
          <w:tcPr>
            <w:tcW w:w="966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Для телефонных станций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2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3.9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научной деятельности</w:t>
            </w:r>
          </w:p>
        </w:tc>
        <w:tc>
          <w:tcPr>
            <w:tcW w:w="9660" w:type="dxa"/>
          </w:tcPr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размер земельного участка – </w:t>
            </w:r>
            <w:r w:rsidR="00E36561" w:rsidRPr="001704B3">
              <w:rPr>
                <w:rFonts w:ascii="Arial Narrow" w:hAnsi="Arial Narrow"/>
              </w:rPr>
              <w:t>1 га</w:t>
            </w:r>
            <w:r w:rsidRPr="001704B3">
              <w:rPr>
                <w:rFonts w:ascii="Arial Narrow" w:hAnsi="Arial Narrow"/>
              </w:rPr>
              <w:t>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15 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5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Деловое управление</w:t>
            </w:r>
          </w:p>
        </w:tc>
        <w:tc>
          <w:tcPr>
            <w:tcW w:w="966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объектов капитального строительства с целью: размещения объектов управленческой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4.4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Магазины</w:t>
            </w:r>
          </w:p>
        </w:tc>
        <w:tc>
          <w:tcPr>
            <w:tcW w:w="966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торгового зала до 650 кв.м. торговой площади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Для магазинов: до 250 кв.м торговой площади – 0,08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250 до 650 кв.м. торговой площади – 0,08 – 0,06 га на 100 кв.м. торговой площади;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       </w:t>
            </w:r>
          </w:p>
        </w:tc>
      </w:tr>
      <w:tr w:rsidR="00930BE8" w:rsidRPr="001704B3" w:rsidTr="00930BE8">
        <w:trPr>
          <w:trHeight w:val="306"/>
        </w:trPr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4.6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Общественное питание</w:t>
            </w:r>
          </w:p>
        </w:tc>
        <w:tc>
          <w:tcPr>
            <w:tcW w:w="966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общественного питания до 150 мест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 числе мест, га на 100 мест: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 xml:space="preserve"> до 50 мест – 0,25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50 до 150 мест – 0,15 га;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930BE8" w:rsidRPr="001704B3" w:rsidTr="00930BE8">
        <w:tc>
          <w:tcPr>
            <w:tcW w:w="2481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4.9</w:t>
            </w:r>
          </w:p>
        </w:tc>
        <w:tc>
          <w:tcPr>
            <w:tcW w:w="2142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Обслуживание автотранспорта</w:t>
            </w:r>
          </w:p>
        </w:tc>
        <w:tc>
          <w:tcPr>
            <w:tcW w:w="9660" w:type="dxa"/>
          </w:tcPr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 коде 2.7.1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И).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Максимальный коэффициент плотности застройки земельного участка (Кпз) – не подлежит установлению</w:t>
            </w:r>
          </w:p>
          <w:p w:rsidR="00930BE8" w:rsidRPr="001704B3" w:rsidRDefault="00930BE8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CB5276" w:rsidRPr="001704B3" w:rsidRDefault="00CB5276" w:rsidP="0035156C">
      <w:pPr>
        <w:spacing w:after="0" w:line="240" w:lineRule="auto"/>
        <w:rPr>
          <w:rFonts w:ascii="Arial Narrow" w:hAnsi="Arial Narrow"/>
        </w:rPr>
      </w:pPr>
    </w:p>
    <w:p w:rsidR="00930BE8" w:rsidRPr="001704B3" w:rsidRDefault="00930BE8" w:rsidP="0035156C">
      <w:pPr>
        <w:spacing w:after="0" w:line="240" w:lineRule="auto"/>
        <w:rPr>
          <w:rFonts w:ascii="Arial Narrow" w:hAnsi="Arial Narrow"/>
        </w:rPr>
      </w:pPr>
    </w:p>
    <w:p w:rsidR="00421A4D" w:rsidRPr="001704B3" w:rsidRDefault="00421A4D" w:rsidP="00421A4D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t>Примечание: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2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СП-2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2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2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2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В случае отсутствия установленных красных линий, минимальные отступы до зданий и сооружение при осуществлении строительства применять от границ </w:t>
      </w:r>
      <w:r w:rsidRPr="001704B3">
        <w:rPr>
          <w:rFonts w:ascii="Arial Narrow" w:hAnsi="Arial Narrow"/>
          <w:lang w:eastAsia="ru-RU"/>
        </w:rPr>
        <w:lastRenderedPageBreak/>
        <w:t>участка смежных с территориями общего пользования.</w:t>
      </w:r>
    </w:p>
    <w:p w:rsidR="00443FDC" w:rsidRPr="001704B3" w:rsidRDefault="00443FDC" w:rsidP="00B90060">
      <w:pPr>
        <w:pStyle w:val="aff6"/>
        <w:widowControl w:val="0"/>
        <w:numPr>
          <w:ilvl w:val="0"/>
          <w:numId w:val="32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</w:rPr>
        <w:t>Перед подачей заявления на получения градостроительного плана земельного участка в зоне СП-2 провести согласование с соответствующими ведомствами, которые распространяют свое влияние на данную территориальную зону.</w:t>
      </w:r>
    </w:p>
    <w:p w:rsidR="002E5791" w:rsidRPr="001704B3" w:rsidRDefault="002E5791" w:rsidP="002E5791">
      <w:pPr>
        <w:pStyle w:val="aff6"/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ind w:left="798"/>
        <w:jc w:val="both"/>
        <w:rPr>
          <w:rFonts w:ascii="Arial Narrow" w:hAnsi="Arial Narrow"/>
          <w:lang w:eastAsia="ru-RU"/>
        </w:rPr>
      </w:pPr>
    </w:p>
    <w:p w:rsidR="00E256FF" w:rsidRPr="001704B3" w:rsidRDefault="00E256FF" w:rsidP="0035156C">
      <w:pPr>
        <w:pStyle w:val="2"/>
        <w:spacing w:before="0" w:after="0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37" w:name="_Toc536639668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Статья </w:t>
      </w:r>
      <w:r w:rsidR="00564C4F" w:rsidRPr="001704B3">
        <w:rPr>
          <w:rFonts w:ascii="Arial Narrow" w:hAnsi="Arial Narrow" w:cs="Times New Roman"/>
          <w:i w:val="0"/>
          <w:kern w:val="1"/>
          <w:sz w:val="22"/>
          <w:szCs w:val="22"/>
        </w:rPr>
        <w:t>50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. Зоны инженерной и транспортной инфраструктуры (И,Т)</w:t>
      </w:r>
      <w:bookmarkEnd w:id="37"/>
    </w:p>
    <w:p w:rsidR="00E256FF" w:rsidRPr="001704B3" w:rsidRDefault="00E256FF" w:rsidP="00EA1009">
      <w:pPr>
        <w:spacing w:after="0" w:line="240" w:lineRule="auto"/>
        <w:ind w:firstLine="547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Зоны инженерной и транспортной инфраструктуры включают в себя земельные участки для размещения различного рода путей сообщения и сооружений, используемых для перевозки людей или грузов либо передачи веществ, для размещения объектов транспортной инфраструктуры, в том числе сооружений и коммуникаций воздушного, железнодорожного, автомобильного и трубопроводного транспорта, размещения объектов инженерной инфраструктуры, сетей инженерно-технического обеспечения, включая линии электропередачи, линии связи (в том числе линейно-кабельные сооружения).</w:t>
      </w:r>
    </w:p>
    <w:p w:rsidR="00E256FF" w:rsidRPr="001704B3" w:rsidRDefault="00E256FF" w:rsidP="00EA1009">
      <w:pPr>
        <w:spacing w:after="0" w:line="240" w:lineRule="auto"/>
        <w:ind w:firstLine="547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В зонах объектов инженерной и транспортной инфраструктуры допускается размещение коммунальных, складских и иных объектов в случаях, предусмотренных настоящими Правилами, при условии обеспечения безопасности функционирования объектов зоны.</w:t>
      </w:r>
    </w:p>
    <w:p w:rsidR="00E256FF" w:rsidRPr="001704B3" w:rsidRDefault="00E256FF" w:rsidP="00EA1009">
      <w:pPr>
        <w:spacing w:after="0" w:line="240" w:lineRule="auto"/>
        <w:jc w:val="both"/>
        <w:rPr>
          <w:rFonts w:ascii="Arial Narrow" w:eastAsiaTheme="majorEastAsia" w:hAnsi="Arial Narrow"/>
          <w:b/>
          <w:bCs/>
          <w:color w:val="000000" w:themeColor="text1"/>
        </w:rPr>
      </w:pPr>
    </w:p>
    <w:p w:rsidR="002E5791" w:rsidRPr="001704B3" w:rsidRDefault="002E5791" w:rsidP="00EA1009">
      <w:pPr>
        <w:spacing w:after="0" w:line="240" w:lineRule="auto"/>
        <w:jc w:val="both"/>
        <w:rPr>
          <w:rFonts w:ascii="Arial Narrow" w:eastAsiaTheme="majorEastAsia" w:hAnsi="Arial Narrow"/>
          <w:b/>
          <w:bCs/>
          <w:color w:val="000000" w:themeColor="text1"/>
        </w:rPr>
      </w:pPr>
    </w:p>
    <w:p w:rsidR="00E256FF" w:rsidRPr="001704B3" w:rsidRDefault="00E256FF" w:rsidP="00EA1009">
      <w:pPr>
        <w:pStyle w:val="2"/>
        <w:spacing w:before="0" w:after="0"/>
        <w:jc w:val="both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38" w:name="_Toc536639669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Статья </w:t>
      </w:r>
      <w:r w:rsidR="00564C4F" w:rsidRPr="001704B3">
        <w:rPr>
          <w:rFonts w:ascii="Arial Narrow" w:hAnsi="Arial Narrow" w:cs="Times New Roman"/>
          <w:i w:val="0"/>
          <w:kern w:val="1"/>
          <w:sz w:val="22"/>
          <w:szCs w:val="22"/>
        </w:rPr>
        <w:t>51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. Зона транспортной  инфраструктуры (Т)</w:t>
      </w:r>
      <w:bookmarkEnd w:id="38"/>
    </w:p>
    <w:p w:rsidR="00E256FF" w:rsidRPr="001704B3" w:rsidRDefault="00E256FF" w:rsidP="00EA1009">
      <w:pPr>
        <w:spacing w:after="0" w:line="240" w:lineRule="auto"/>
        <w:jc w:val="both"/>
        <w:rPr>
          <w:rFonts w:ascii="Arial Narrow" w:eastAsia="Times New Roman" w:hAnsi="Arial Narrow"/>
          <w:lang w:eastAsia="ru-RU"/>
        </w:rPr>
      </w:pPr>
    </w:p>
    <w:p w:rsidR="00E256FF" w:rsidRPr="001704B3" w:rsidRDefault="00E256FF" w:rsidP="00B90060">
      <w:pPr>
        <w:pStyle w:val="aff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 Narrow" w:eastAsia="Times New Roman" w:hAnsi="Arial Narrow"/>
          <w:b/>
          <w:lang w:eastAsia="ru-RU"/>
        </w:rPr>
      </w:pPr>
      <w:r w:rsidRPr="001704B3">
        <w:rPr>
          <w:rFonts w:ascii="Arial Narrow" w:eastAsia="Times New Roman" w:hAnsi="Arial Narrow"/>
          <w:b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E256FF" w:rsidRPr="001704B3" w:rsidRDefault="00E256FF" w:rsidP="0035156C">
      <w:pPr>
        <w:spacing w:after="0" w:line="240" w:lineRule="auto"/>
        <w:rPr>
          <w:rFonts w:ascii="Arial Narrow" w:eastAsia="Times New Roman" w:hAnsi="Arial Narrow"/>
          <w:b/>
          <w:lang w:eastAsia="ru-RU"/>
        </w:rPr>
      </w:pPr>
    </w:p>
    <w:tbl>
      <w:tblPr>
        <w:tblW w:w="1463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567"/>
        <w:gridCol w:w="4678"/>
        <w:gridCol w:w="4394"/>
      </w:tblGrid>
      <w:tr w:rsidR="00EA1009" w:rsidRPr="001704B3" w:rsidTr="00EA1009">
        <w:trPr>
          <w:trHeight w:val="499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Основные виды разрешённого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Условно разрешённые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виды использования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Вспомогательные виды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</w:tr>
      <w:tr w:rsidR="00EA1009" w:rsidRPr="001704B3" w:rsidTr="00EA1009">
        <w:trPr>
          <w:trHeight w:val="127"/>
        </w:trPr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3.1. Коммунальное обслуживание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7.1 Железнодорожный транспорт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7.2 Автомобильный транспорт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7.4 Воздушный транспорт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7.5. Трубопроводный транспорт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8.3.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Обеспечение внутреннего правопорядка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Земельные участки (территории) общего пользования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2.7.1Объекты гаражного назначения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 Деловое управление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4.2. Объекты торговли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4.6. Общественное питание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4.7. Гостиничное обслуживание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4.9.1.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Объекты придорожного сервиса</w:t>
            </w:r>
            <w:r w:rsidRPr="001704B3">
              <w:rPr>
                <w:rFonts w:ascii="Arial Narrow" w:hAnsi="Arial Narrow"/>
                <w:lang w:eastAsia="ru-RU"/>
              </w:rPr>
              <w:t xml:space="preserve">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6.9. Склады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009" w:rsidRPr="001704B3" w:rsidRDefault="00EA1009" w:rsidP="00B90060">
            <w:pPr>
              <w:pStyle w:val="aff6"/>
              <w:numPr>
                <w:ilvl w:val="1"/>
                <w:numId w:val="14"/>
              </w:numPr>
              <w:spacing w:after="0" w:line="240" w:lineRule="auto"/>
              <w:ind w:left="0" w:firstLine="0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Обслуживание автотранспорта</w:t>
            </w:r>
          </w:p>
          <w:p w:rsidR="00EA1009" w:rsidRPr="001704B3" w:rsidRDefault="00EA1009" w:rsidP="007515CD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</w:tbl>
    <w:p w:rsidR="00E256FF" w:rsidRPr="001704B3" w:rsidRDefault="00E256FF" w:rsidP="0035156C">
      <w:pPr>
        <w:pStyle w:val="aff6"/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0"/>
        <w:rPr>
          <w:rFonts w:ascii="Arial Narrow" w:hAnsi="Arial Narrow"/>
          <w:b/>
          <w:lang w:eastAsia="ru-RU"/>
        </w:rPr>
      </w:pPr>
    </w:p>
    <w:p w:rsidR="00E256FF" w:rsidRPr="001704B3" w:rsidRDefault="00E256FF" w:rsidP="00B90060">
      <w:pPr>
        <w:pStyle w:val="aff6"/>
        <w:widowControl w:val="0"/>
        <w:numPr>
          <w:ilvl w:val="0"/>
          <w:numId w:val="13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0"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E256FF" w:rsidRPr="001704B3" w:rsidRDefault="00E256FF" w:rsidP="0035156C">
      <w:pPr>
        <w:pStyle w:val="aff6"/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0"/>
        <w:rPr>
          <w:rFonts w:ascii="Arial Narrow" w:hAnsi="Arial Narrow"/>
          <w:b/>
          <w:lang w:eastAsia="ru-RU"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EA1009" w:rsidRPr="001704B3" w:rsidRDefault="00EA1009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2901"/>
        <w:gridCol w:w="2324"/>
        <w:gridCol w:w="9342"/>
      </w:tblGrid>
      <w:tr w:rsidR="00EA1009" w:rsidRPr="001704B3" w:rsidTr="00EA1009">
        <w:trPr>
          <w:trHeight w:val="1637"/>
        </w:trPr>
        <w:tc>
          <w:tcPr>
            <w:tcW w:w="2901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324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342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EA1009" w:rsidRPr="001704B3" w:rsidTr="00EA1009">
        <w:trPr>
          <w:trHeight w:val="211"/>
        </w:trPr>
        <w:tc>
          <w:tcPr>
            <w:tcW w:w="2901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2324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342" w:type="dxa"/>
          </w:tcPr>
          <w:p w:rsidR="00EA1009" w:rsidRPr="001704B3" w:rsidRDefault="00EA1009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EA1009" w:rsidRPr="001704B3" w:rsidTr="00EA1009">
        <w:trPr>
          <w:trHeight w:val="1637"/>
        </w:trPr>
        <w:tc>
          <w:tcPr>
            <w:tcW w:w="2901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3.1.</w:t>
            </w:r>
          </w:p>
        </w:tc>
        <w:tc>
          <w:tcPr>
            <w:tcW w:w="2324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Коммунальное обслуживание</w:t>
            </w:r>
          </w:p>
        </w:tc>
        <w:tc>
          <w:tcPr>
            <w:tcW w:w="9342" w:type="dxa"/>
          </w:tcPr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1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20м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94"/>
        </w:trPr>
        <w:tc>
          <w:tcPr>
            <w:tcW w:w="2901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7.1</w:t>
            </w:r>
          </w:p>
        </w:tc>
        <w:tc>
          <w:tcPr>
            <w:tcW w:w="2324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Железнодорожный транспорт</w:t>
            </w:r>
          </w:p>
        </w:tc>
        <w:tc>
          <w:tcPr>
            <w:tcW w:w="9342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железнодорожных путей; 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размещение погрузочно-разгрузочных площадок, прирельсовых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размещение наземных сооружений метрополитена, в том числе посадочных станций, вентиляционных шахт; размещение наземных сооружений для трамвайного сообщения и иных специальных дорог (канатных, монорельсовых, фуникулеров.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 для линейных объектов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- для иных объектов капитального строительства – </w:t>
            </w: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94"/>
        </w:trPr>
        <w:tc>
          <w:tcPr>
            <w:tcW w:w="2901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7.2</w:t>
            </w:r>
          </w:p>
        </w:tc>
        <w:tc>
          <w:tcPr>
            <w:tcW w:w="2324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lang w:eastAsia="ru-RU"/>
              </w:rPr>
              <w:t>Автомобильный транспорт</w:t>
            </w:r>
          </w:p>
        </w:tc>
        <w:tc>
          <w:tcPr>
            <w:tcW w:w="9342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автомобильных дорог и технически связанных с ними сооружений; 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 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 для линейных объектов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- для иных объектов капитального строительства – </w:t>
            </w: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94"/>
        </w:trPr>
        <w:tc>
          <w:tcPr>
            <w:tcW w:w="2901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7.4.</w:t>
            </w:r>
          </w:p>
        </w:tc>
        <w:tc>
          <w:tcPr>
            <w:tcW w:w="2324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Воздушный транспорт</w:t>
            </w:r>
          </w:p>
        </w:tc>
        <w:tc>
          <w:tcPr>
            <w:tcW w:w="9342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размещение объектов, предназначенных для технического обслуживания и ремонта воздушных судов.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 для линейных объектов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- для иных объектов капитального строительства – </w:t>
            </w: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по согласованию со службами эксплуатации аэропорта;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94"/>
        </w:trPr>
        <w:tc>
          <w:tcPr>
            <w:tcW w:w="2901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7.5</w:t>
            </w:r>
          </w:p>
        </w:tc>
        <w:tc>
          <w:tcPr>
            <w:tcW w:w="2324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Трубопроводный транспорт</w:t>
            </w:r>
          </w:p>
        </w:tc>
        <w:tc>
          <w:tcPr>
            <w:tcW w:w="9342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 для линейных объектов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- для иных объектов капитального строительства – </w:t>
            </w: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30 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</w:tc>
      </w:tr>
      <w:tr w:rsidR="00EA1009" w:rsidRPr="001704B3" w:rsidTr="00EA1009">
        <w:trPr>
          <w:trHeight w:val="294"/>
        </w:trPr>
        <w:tc>
          <w:tcPr>
            <w:tcW w:w="2901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8.3</w:t>
            </w:r>
          </w:p>
        </w:tc>
        <w:tc>
          <w:tcPr>
            <w:tcW w:w="2324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Обеспечение внутреннего правопорядка</w:t>
            </w:r>
          </w:p>
        </w:tc>
        <w:tc>
          <w:tcPr>
            <w:tcW w:w="9342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94"/>
        </w:trPr>
        <w:tc>
          <w:tcPr>
            <w:tcW w:w="2901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</w:t>
            </w:r>
          </w:p>
        </w:tc>
        <w:tc>
          <w:tcPr>
            <w:tcW w:w="2324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342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eastAsia="Times New Roman" w:hAnsi="Arial Narrow"/>
          <w:b/>
          <w:lang w:eastAsia="ru-RU"/>
        </w:rPr>
      </w:pPr>
    </w:p>
    <w:p w:rsidR="002E5791" w:rsidRPr="001704B3" w:rsidRDefault="002E5791" w:rsidP="0035156C">
      <w:pPr>
        <w:spacing w:after="0" w:line="240" w:lineRule="auto"/>
        <w:rPr>
          <w:rFonts w:ascii="Arial Narrow" w:eastAsia="Times New Roman" w:hAnsi="Arial Narrow"/>
          <w:b/>
          <w:lang w:eastAsia="ru-RU"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eastAsia="Times New Roman" w:hAnsi="Arial Narrow"/>
          <w:b/>
          <w:lang w:eastAsia="ru-RU"/>
        </w:rPr>
      </w:pPr>
      <w:r w:rsidRPr="001704B3">
        <w:rPr>
          <w:rFonts w:ascii="Arial Narrow" w:eastAsia="Times New Roman" w:hAnsi="Arial Narrow"/>
          <w:b/>
          <w:lang w:eastAsia="ru-RU"/>
        </w:rPr>
        <w:t>Условно разрешенные виды использования</w:t>
      </w:r>
    </w:p>
    <w:p w:rsidR="00E256FF" w:rsidRPr="001704B3" w:rsidRDefault="00E256FF" w:rsidP="0035156C">
      <w:pPr>
        <w:spacing w:after="0" w:line="240" w:lineRule="auto"/>
        <w:rPr>
          <w:rFonts w:ascii="Arial Narrow" w:eastAsia="Times New Roman" w:hAnsi="Arial Narrow"/>
          <w:b/>
          <w:lang w:eastAsia="ru-RU"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3048"/>
        <w:gridCol w:w="2268"/>
        <w:gridCol w:w="9251"/>
      </w:tblGrid>
      <w:tr w:rsidR="00EA1009" w:rsidRPr="001704B3" w:rsidTr="00EA1009">
        <w:trPr>
          <w:trHeight w:val="226"/>
        </w:trPr>
        <w:tc>
          <w:tcPr>
            <w:tcW w:w="3048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268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 xml:space="preserve">Разрешенное использование земельных участков и виды объектов </w:t>
            </w:r>
            <w:r w:rsidRPr="001704B3">
              <w:rPr>
                <w:rFonts w:ascii="Arial Narrow" w:hAnsi="Arial Narrow"/>
                <w:b/>
              </w:rPr>
              <w:lastRenderedPageBreak/>
              <w:t>капитального строительства</w:t>
            </w:r>
          </w:p>
        </w:tc>
        <w:tc>
          <w:tcPr>
            <w:tcW w:w="9251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lastRenderedPageBreak/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EA1009" w:rsidRPr="001704B3" w:rsidTr="00EA1009">
        <w:trPr>
          <w:trHeight w:val="226"/>
        </w:trPr>
        <w:tc>
          <w:tcPr>
            <w:tcW w:w="3048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2268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251" w:type="dxa"/>
          </w:tcPr>
          <w:p w:rsidR="00EA1009" w:rsidRPr="001704B3" w:rsidRDefault="00EA1009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EA1009" w:rsidRPr="001704B3" w:rsidTr="00EA1009">
        <w:trPr>
          <w:trHeight w:val="226"/>
        </w:trPr>
        <w:tc>
          <w:tcPr>
            <w:tcW w:w="304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2.7.1</w:t>
            </w:r>
          </w:p>
        </w:tc>
        <w:tc>
          <w:tcPr>
            <w:tcW w:w="226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Объекты гаражного назначения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251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EA1009" w:rsidRPr="001704B3" w:rsidRDefault="00EA1009" w:rsidP="0035156C">
            <w:pPr>
              <w:pStyle w:val="320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18 кв.м;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1.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EA1009" w:rsidRPr="001704B3" w:rsidTr="00EA1009">
        <w:trPr>
          <w:trHeight w:val="226"/>
        </w:trPr>
        <w:tc>
          <w:tcPr>
            <w:tcW w:w="304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</w:t>
            </w:r>
          </w:p>
        </w:tc>
        <w:tc>
          <w:tcPr>
            <w:tcW w:w="226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Деловое управление</w:t>
            </w:r>
          </w:p>
        </w:tc>
        <w:tc>
          <w:tcPr>
            <w:tcW w:w="9251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26"/>
        </w:trPr>
        <w:tc>
          <w:tcPr>
            <w:tcW w:w="304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4.2.</w:t>
            </w:r>
          </w:p>
        </w:tc>
        <w:tc>
          <w:tcPr>
            <w:tcW w:w="226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Объекты торговли (торговые центры, торгово-развлекательные центры (комплексы))</w:t>
            </w:r>
          </w:p>
        </w:tc>
        <w:tc>
          <w:tcPr>
            <w:tcW w:w="9251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кодами 4.5-4.9;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5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489"/>
        </w:trPr>
        <w:tc>
          <w:tcPr>
            <w:tcW w:w="304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4.6.</w:t>
            </w:r>
          </w:p>
        </w:tc>
        <w:tc>
          <w:tcPr>
            <w:tcW w:w="226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Общественное питание </w:t>
            </w:r>
          </w:p>
        </w:tc>
        <w:tc>
          <w:tcPr>
            <w:tcW w:w="9251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общественного питания до 150 мест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 числе мест, га на 100 мест: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до 50 мест – 0,25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50 до 150 мест – 0,15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       </w:t>
            </w:r>
          </w:p>
        </w:tc>
      </w:tr>
      <w:tr w:rsidR="00EA1009" w:rsidRPr="001704B3" w:rsidTr="00EA1009">
        <w:trPr>
          <w:trHeight w:val="470"/>
        </w:trPr>
        <w:tc>
          <w:tcPr>
            <w:tcW w:w="304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4.7.</w:t>
            </w:r>
          </w:p>
        </w:tc>
        <w:tc>
          <w:tcPr>
            <w:tcW w:w="226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Гостиничное обслуживание</w:t>
            </w:r>
          </w:p>
        </w:tc>
        <w:tc>
          <w:tcPr>
            <w:tcW w:w="9251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гостиницы до 100 мест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гостиниц при числе мест от 25 до 100– 55 м2 на 1 место.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715"/>
        </w:trPr>
        <w:tc>
          <w:tcPr>
            <w:tcW w:w="304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4.9.1.</w:t>
            </w:r>
          </w:p>
        </w:tc>
        <w:tc>
          <w:tcPr>
            <w:tcW w:w="226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Объекты придорожного сервиса</w:t>
            </w:r>
          </w:p>
        </w:tc>
        <w:tc>
          <w:tcPr>
            <w:tcW w:w="9251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АЗС минимальный размер: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2 колонки – 0,1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5 колонки – 0,2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7 колонок – 0,3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9 колонок – 0,35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11 колонок – 0,4 га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СТО минимальный размер: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5 технологических постов – 0.5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10 технологических постов – 1,0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15 технологических постов – 1.5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25 технологических постов – 2,0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В иных случаях минимальный размер земельных участков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Допускается размещать объекты с санитарно-защитной зоной не более 50 м в отдельно стоящих зданиях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2;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</w:tc>
      </w:tr>
      <w:tr w:rsidR="00EA1009" w:rsidRPr="001704B3" w:rsidTr="00EA1009">
        <w:trPr>
          <w:trHeight w:val="715"/>
        </w:trPr>
        <w:tc>
          <w:tcPr>
            <w:tcW w:w="3048" w:type="dxa"/>
          </w:tcPr>
          <w:p w:rsidR="00EA1009" w:rsidRPr="001704B3" w:rsidRDefault="00EA1009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6.9</w:t>
            </w:r>
          </w:p>
        </w:tc>
        <w:tc>
          <w:tcPr>
            <w:tcW w:w="2268" w:type="dxa"/>
          </w:tcPr>
          <w:p w:rsidR="00EA1009" w:rsidRPr="001704B3" w:rsidRDefault="00EA1009" w:rsidP="00930BE8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Склады</w:t>
            </w:r>
          </w:p>
        </w:tc>
        <w:tc>
          <w:tcPr>
            <w:tcW w:w="9251" w:type="dxa"/>
          </w:tcPr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и газоперекачивающие станции, элеваторы и продовольственные склады, за исключением железнодорожных перевалочных складов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0,5 га;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E36561" w:rsidRPr="001704B3" w:rsidRDefault="00E36561" w:rsidP="00E36561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Theme="minorEastAsia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15 м; от красной линии проездов – не менее 10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-4;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  <w:p w:rsidR="00EA1009" w:rsidRPr="001704B3" w:rsidRDefault="00EA1009" w:rsidP="00930BE8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:rsidR="005A7894" w:rsidRPr="001704B3" w:rsidRDefault="005A7894" w:rsidP="0035156C">
      <w:pPr>
        <w:spacing w:after="0" w:line="240" w:lineRule="auto"/>
        <w:rPr>
          <w:rFonts w:ascii="Arial Narrow" w:eastAsia="Times New Roman" w:hAnsi="Arial Narrow"/>
          <w:b/>
          <w:lang w:eastAsia="ru-RU"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eastAsia="Times New Roman" w:hAnsi="Arial Narrow"/>
          <w:b/>
          <w:lang w:eastAsia="ru-RU"/>
        </w:rPr>
      </w:pPr>
      <w:r w:rsidRPr="001704B3">
        <w:rPr>
          <w:rFonts w:ascii="Arial Narrow" w:eastAsia="Times New Roman" w:hAnsi="Arial Narrow"/>
          <w:b/>
          <w:lang w:eastAsia="ru-RU"/>
        </w:rPr>
        <w:t>Вспомогательные виды разрешенного использования</w:t>
      </w:r>
    </w:p>
    <w:p w:rsidR="00E256FF" w:rsidRPr="001704B3" w:rsidRDefault="00E256FF" w:rsidP="0035156C">
      <w:pPr>
        <w:spacing w:after="0" w:line="240" w:lineRule="auto"/>
        <w:rPr>
          <w:rFonts w:ascii="Arial Narrow" w:eastAsia="Times New Roman" w:hAnsi="Arial Narrow"/>
          <w:lang w:eastAsia="ru-RU"/>
        </w:rPr>
      </w:pPr>
    </w:p>
    <w:tbl>
      <w:tblPr>
        <w:tblStyle w:val="a9"/>
        <w:tblW w:w="14567" w:type="dxa"/>
        <w:tblLook w:val="04A0" w:firstRow="1" w:lastRow="0" w:firstColumn="1" w:lastColumn="0" w:noHBand="0" w:noVBand="1"/>
      </w:tblPr>
      <w:tblGrid>
        <w:gridCol w:w="2410"/>
        <w:gridCol w:w="2767"/>
        <w:gridCol w:w="9390"/>
      </w:tblGrid>
      <w:tr w:rsidR="00EA1009" w:rsidRPr="001704B3" w:rsidTr="00EA1009">
        <w:tc>
          <w:tcPr>
            <w:tcW w:w="2410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767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390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EA1009" w:rsidRPr="001704B3" w:rsidTr="00EA1009">
        <w:tc>
          <w:tcPr>
            <w:tcW w:w="2410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767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390" w:type="dxa"/>
          </w:tcPr>
          <w:p w:rsidR="00EA1009" w:rsidRPr="001704B3" w:rsidRDefault="00EA1009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EA1009" w:rsidRPr="001704B3" w:rsidTr="00EA1009">
        <w:tc>
          <w:tcPr>
            <w:tcW w:w="2410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4.9</w:t>
            </w:r>
          </w:p>
        </w:tc>
        <w:tc>
          <w:tcPr>
            <w:tcW w:w="2767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Обслуживание автотранспорта</w:t>
            </w:r>
          </w:p>
        </w:tc>
        <w:tc>
          <w:tcPr>
            <w:tcW w:w="9390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 коде 2.7.1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И).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b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       Максимальный коэффициент плотности застройки земельного участка (Кпз) – не подлежит установлению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eastAsia="Times New Roman" w:hAnsi="Arial Narrow"/>
          <w:lang w:eastAsia="ru-RU"/>
        </w:rPr>
      </w:pPr>
    </w:p>
    <w:p w:rsidR="00421A4D" w:rsidRPr="001704B3" w:rsidRDefault="00421A4D" w:rsidP="00421A4D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t>Примечание: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3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lastRenderedPageBreak/>
        <w:t xml:space="preserve">Ограничения использования земельных участков и объектов капитального строительства, находящихся в зоне Т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3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3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3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7D02D3" w:rsidRPr="001704B3" w:rsidRDefault="007D02D3" w:rsidP="0035156C">
      <w:pPr>
        <w:pStyle w:val="aff6"/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487"/>
        <w:rPr>
          <w:rFonts w:ascii="Arial Narrow" w:hAnsi="Arial Narrow"/>
          <w:lang w:eastAsia="ru-RU"/>
        </w:rPr>
      </w:pPr>
    </w:p>
    <w:p w:rsidR="00BC254B" w:rsidRPr="001704B3" w:rsidRDefault="00BC254B" w:rsidP="0035156C">
      <w:pPr>
        <w:pStyle w:val="aff6"/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ind w:left="487"/>
        <w:rPr>
          <w:rFonts w:ascii="Arial Narrow" w:hAnsi="Arial Narrow"/>
          <w:lang w:eastAsia="ru-RU"/>
        </w:rPr>
      </w:pPr>
    </w:p>
    <w:p w:rsidR="00E256FF" w:rsidRDefault="00E256FF" w:rsidP="0035156C">
      <w:pPr>
        <w:pStyle w:val="2"/>
        <w:spacing w:before="0" w:after="0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39" w:name="_Toc536639670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Статья </w:t>
      </w:r>
      <w:r w:rsidR="00383C25" w:rsidRPr="001704B3">
        <w:rPr>
          <w:rFonts w:ascii="Arial Narrow" w:hAnsi="Arial Narrow" w:cs="Times New Roman"/>
          <w:i w:val="0"/>
          <w:kern w:val="1"/>
          <w:sz w:val="22"/>
          <w:szCs w:val="22"/>
        </w:rPr>
        <w:t>5</w:t>
      </w:r>
      <w:r w:rsidR="00564C4F" w:rsidRPr="001704B3">
        <w:rPr>
          <w:rFonts w:ascii="Arial Narrow" w:hAnsi="Arial Narrow" w:cs="Times New Roman"/>
          <w:i w:val="0"/>
          <w:kern w:val="1"/>
          <w:sz w:val="22"/>
          <w:szCs w:val="22"/>
        </w:rPr>
        <w:t>2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. Зона инженерной инфраструктуры (И)</w:t>
      </w:r>
      <w:bookmarkEnd w:id="39"/>
    </w:p>
    <w:p w:rsidR="00651E73" w:rsidRPr="00651E73" w:rsidRDefault="00651E73" w:rsidP="00651E73">
      <w:pPr>
        <w:rPr>
          <w:lang w:eastAsia="ru-RU"/>
        </w:rPr>
      </w:pPr>
    </w:p>
    <w:p w:rsidR="00E256FF" w:rsidRPr="001704B3" w:rsidRDefault="00E256FF" w:rsidP="0035156C">
      <w:pPr>
        <w:spacing w:after="0" w:line="240" w:lineRule="auto"/>
        <w:ind w:firstLine="544"/>
        <w:rPr>
          <w:rFonts w:ascii="Arial Narrow" w:hAnsi="Arial Narrow"/>
        </w:rPr>
      </w:pPr>
      <w:r w:rsidRPr="001704B3">
        <w:rPr>
          <w:rFonts w:ascii="Arial Narrow" w:hAnsi="Arial Narrow"/>
        </w:rPr>
        <w:t>Зоны инженерных инженерной инфраструктуры включают в себя участки территории городского округа, предназначенные для размещения сетей инженерно-технического обеспечения, включая линии электропередачи, линии связи (в том числе линейно-кабельные сооружения), трубопроводы, для размещения иных объектов инженерной инфраструктуры, установления санитарно-защитных зон и санитарных разрывов таких объектов, установления охранных зон объектов инженерной инфраструктуры, а также размещения иных объектов, в случаях, предусмотренных настоящей статьей.</w:t>
      </w:r>
    </w:p>
    <w:p w:rsidR="00E256FF" w:rsidRPr="001704B3" w:rsidRDefault="00E256FF" w:rsidP="0035156C">
      <w:pPr>
        <w:spacing w:after="0" w:line="240" w:lineRule="auto"/>
        <w:ind w:firstLine="544"/>
        <w:rPr>
          <w:rFonts w:ascii="Arial Narrow" w:eastAsia="Times New Roman" w:hAnsi="Arial Narrow"/>
          <w:lang w:eastAsia="ru-RU"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eastAsia="Times New Roman" w:hAnsi="Arial Narrow"/>
          <w:lang w:eastAsia="ru-RU"/>
        </w:rPr>
      </w:pPr>
    </w:p>
    <w:p w:rsidR="00E256FF" w:rsidRPr="001704B3" w:rsidRDefault="00E256FF" w:rsidP="00B90060">
      <w:pPr>
        <w:pStyle w:val="aff6"/>
        <w:numPr>
          <w:ilvl w:val="0"/>
          <w:numId w:val="15"/>
        </w:numPr>
        <w:spacing w:after="0" w:line="240" w:lineRule="auto"/>
        <w:ind w:firstLine="0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Виды разрешенного использования земельных участков и объектов капитального строительства</w:t>
      </w:r>
    </w:p>
    <w:p w:rsidR="00EA1009" w:rsidRPr="001704B3" w:rsidRDefault="00EA1009" w:rsidP="00EA1009">
      <w:pPr>
        <w:pStyle w:val="aff6"/>
        <w:spacing w:after="0" w:line="240" w:lineRule="auto"/>
        <w:rPr>
          <w:rFonts w:ascii="Arial Narrow" w:hAnsi="Arial Narrow"/>
          <w:b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283"/>
        <w:gridCol w:w="4536"/>
        <w:gridCol w:w="5103"/>
      </w:tblGrid>
      <w:tr w:rsidR="00EA1009" w:rsidRPr="001704B3" w:rsidTr="00EA1009">
        <w:trPr>
          <w:trHeight w:val="304"/>
        </w:trPr>
        <w:tc>
          <w:tcPr>
            <w:tcW w:w="5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Основные виды разрешённого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Условно разрешённые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виды использования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Вспомогательные виды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</w:tr>
      <w:tr w:rsidR="00EA1009" w:rsidRPr="001704B3" w:rsidTr="00EA1009">
        <w:trPr>
          <w:trHeight w:val="2248"/>
        </w:trPr>
        <w:tc>
          <w:tcPr>
            <w:tcW w:w="5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6.7 Энергетика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6.8 Связь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7.5 Трубопроводный транспорт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 Обеспечение внутреннего правопорядка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11.2 Специальное пользование водными объектами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 Земельные участки (территории) общего пользования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4.9 Обслуживание автотранспорта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4.9.1Объекты придорожного сервиса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 xml:space="preserve">3.1 Коммунальное обслуживание </w:t>
            </w:r>
          </w:p>
          <w:p w:rsidR="00EA1009" w:rsidRPr="001704B3" w:rsidRDefault="00EA1009" w:rsidP="00B90060">
            <w:pPr>
              <w:pStyle w:val="aff6"/>
              <w:numPr>
                <w:ilvl w:val="1"/>
                <w:numId w:val="16"/>
              </w:numPr>
              <w:spacing w:after="0" w:line="240" w:lineRule="auto"/>
              <w:ind w:left="0" w:firstLine="0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Гидротехнические сооружения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</w:tr>
    </w:tbl>
    <w:p w:rsidR="002E5791" w:rsidRPr="001704B3" w:rsidRDefault="002E5791" w:rsidP="002E5791">
      <w:pPr>
        <w:pStyle w:val="aff6"/>
        <w:widowControl w:val="0"/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b/>
          <w:lang w:eastAsia="ru-RU"/>
        </w:rPr>
      </w:pPr>
    </w:p>
    <w:p w:rsidR="00E256FF" w:rsidRPr="001704B3" w:rsidRDefault="00E256FF" w:rsidP="00B90060">
      <w:pPr>
        <w:pStyle w:val="aff6"/>
        <w:widowControl w:val="0"/>
        <w:numPr>
          <w:ilvl w:val="0"/>
          <w:numId w:val="15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EA1009" w:rsidRPr="001704B3" w:rsidRDefault="00EA1009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2394"/>
        <w:gridCol w:w="2771"/>
        <w:gridCol w:w="9685"/>
      </w:tblGrid>
      <w:tr w:rsidR="00EA1009" w:rsidRPr="001704B3" w:rsidTr="00EA1009">
        <w:trPr>
          <w:trHeight w:val="163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EA1009" w:rsidRPr="001704B3" w:rsidTr="00EA1009">
        <w:trPr>
          <w:trHeight w:val="8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EA1009" w:rsidRPr="001704B3" w:rsidTr="00EA1009">
        <w:trPr>
          <w:trHeight w:val="28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6.7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Энергетика 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(золоотвалов,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 кодом 3.1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 для линейных объектов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- для иных объектов капитального строительства – </w:t>
            </w: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50 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6.8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Связь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 кодом 3.1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 для линейных объектов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- для иных объектов капитального строительства – 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менее 3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30 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7.5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Трубопроводный транспорт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Отступ от границ земельного участка: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-  для линейных объектов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- для иных объектов капитального строительства – </w:t>
            </w: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30 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внутреннего правопорядка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коэффициент плотности застройки земельного участка (Кпз)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36561" w:rsidRPr="001704B3" w:rsidTr="00EA1009">
        <w:trPr>
          <w:trHeight w:val="28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lastRenderedPageBreak/>
              <w:t>11.2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Cs/>
              </w:rPr>
              <w:t xml:space="preserve">Специальное пользование водными объектами 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0,5 га;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На территории жилой застройки допускается размещать только промышленные предприятия и коммунально-складские объекты </w:t>
            </w:r>
            <w:r w:rsidRPr="001704B3">
              <w:rPr>
                <w:rFonts w:ascii="Arial Narrow" w:eastAsia="Times New Roman" w:hAnsi="Arial Narrow"/>
                <w:lang w:eastAsia="ru-RU"/>
              </w:rPr>
              <w:t>относящихся к IV - V классам опасности, для эксплуатации которых предусматривается установление охранных или санитарно-защитных зон до 100 м или охранные или санитарно-защитные зоны для которых не устанавливаются);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15 м; от красной линии проездов – не менее 10 м. В отдельных случаях в условиях сложившейся застройки допускается размещение по красной линии улиц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  <w:p w:rsidR="00E36561" w:rsidRPr="001704B3" w:rsidRDefault="00E36561" w:rsidP="00E36561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4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lang w:eastAsia="ru-RU"/>
              </w:rPr>
              <w:t>Земельные участки (территории ) общего пользования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Коэффициент плотности застройки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35156C" w:rsidRPr="001704B3" w:rsidRDefault="0035156C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Условно разрешенные виды использования</w:t>
      </w:r>
    </w:p>
    <w:p w:rsidR="00EA1009" w:rsidRPr="001704B3" w:rsidRDefault="00EA1009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2394"/>
        <w:gridCol w:w="2771"/>
        <w:gridCol w:w="9685"/>
      </w:tblGrid>
      <w:tr w:rsidR="00EA1009" w:rsidRPr="001704B3" w:rsidTr="00EA100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 xml:space="preserve">Код вида разрешенного использования </w:t>
            </w:r>
            <w:r w:rsidRPr="001704B3">
              <w:rPr>
                <w:rFonts w:ascii="Arial Narrow" w:hAnsi="Arial Narrow"/>
                <w:b/>
              </w:rPr>
              <w:lastRenderedPageBreak/>
              <w:t>земельного участка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lastRenderedPageBreak/>
              <w:t xml:space="preserve">Разрешенное использование земельных участков и виды </w:t>
            </w:r>
            <w:r w:rsidRPr="001704B3">
              <w:rPr>
                <w:rFonts w:ascii="Arial Narrow" w:hAnsi="Arial Narrow"/>
                <w:b/>
              </w:rPr>
              <w:lastRenderedPageBreak/>
              <w:t>объектов капитального строительства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lastRenderedPageBreak/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EA1009" w:rsidRPr="001704B3" w:rsidTr="00EA100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EA1009" w:rsidRPr="001704B3" w:rsidTr="00EA100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4.9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Обслуживание автотранспорта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 коде 2.7.1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И).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6;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b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       Максимальный коэффициент плотности застройки земельного участка (Кпз) – не подлежит установлению</w:t>
            </w:r>
          </w:p>
        </w:tc>
      </w:tr>
      <w:tr w:rsidR="00EA1009" w:rsidRPr="001704B3" w:rsidTr="00EA100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4.9.1.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Объекты придорожного сервиса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АЗС минимальный размер: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2 колонки – 0,1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5 колонки – 0,2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7 колонок – 0,3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9 колонок – 0,35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11 колонок – 0,4 га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СТО минимальный размер: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5 технологических постов – 0.5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10 технологических постов – 1,0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15 технологических постов – 1.5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на 25 технологических постов – 2,0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В иных случаях минимальный размер земельных участков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Допускается размещать объекты с санитарно-защитной зоной не более 50 м в отдельно стоящих зданиях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2;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0,6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2E5791" w:rsidRPr="001704B3" w:rsidRDefault="002E5791" w:rsidP="0035156C">
      <w:pPr>
        <w:spacing w:after="0" w:line="240" w:lineRule="auto"/>
        <w:rPr>
          <w:rFonts w:ascii="Arial Narrow" w:hAnsi="Arial Narrow"/>
        </w:rPr>
      </w:pPr>
    </w:p>
    <w:p w:rsidR="002E5791" w:rsidRPr="001704B3" w:rsidRDefault="002E5791" w:rsidP="0035156C">
      <w:pPr>
        <w:spacing w:after="0" w:line="240" w:lineRule="auto"/>
        <w:rPr>
          <w:rFonts w:ascii="Arial Narrow" w:hAnsi="Arial Narrow"/>
        </w:rPr>
      </w:pPr>
    </w:p>
    <w:p w:rsidR="002E5791" w:rsidRPr="001704B3" w:rsidRDefault="002E5791" w:rsidP="0035156C">
      <w:pPr>
        <w:spacing w:after="0" w:line="240" w:lineRule="auto"/>
        <w:rPr>
          <w:rFonts w:ascii="Arial Narrow" w:hAnsi="Arial Narrow"/>
        </w:rPr>
      </w:pPr>
    </w:p>
    <w:p w:rsidR="002E5791" w:rsidRPr="001704B3" w:rsidRDefault="002E5791" w:rsidP="0035156C">
      <w:pPr>
        <w:spacing w:after="0" w:line="240" w:lineRule="auto"/>
        <w:rPr>
          <w:rFonts w:ascii="Arial Narrow" w:hAnsi="Arial Narrow"/>
        </w:rPr>
      </w:pPr>
    </w:p>
    <w:p w:rsidR="002E5791" w:rsidRPr="001704B3" w:rsidRDefault="002E5791" w:rsidP="0035156C">
      <w:pPr>
        <w:spacing w:after="0" w:line="240" w:lineRule="auto"/>
        <w:rPr>
          <w:rFonts w:ascii="Arial Narrow" w:hAnsi="Arial Narrow"/>
        </w:rPr>
      </w:pPr>
    </w:p>
    <w:p w:rsidR="002E5791" w:rsidRPr="001704B3" w:rsidRDefault="002E5791" w:rsidP="0035156C">
      <w:pPr>
        <w:spacing w:after="0" w:line="240" w:lineRule="auto"/>
        <w:rPr>
          <w:rFonts w:ascii="Arial Narrow" w:hAnsi="Arial Narrow"/>
        </w:rPr>
      </w:pPr>
    </w:p>
    <w:p w:rsidR="002E5791" w:rsidRPr="001704B3" w:rsidRDefault="002E5791" w:rsidP="0035156C">
      <w:pPr>
        <w:spacing w:after="0" w:line="240" w:lineRule="auto"/>
        <w:rPr>
          <w:rFonts w:ascii="Arial Narrow" w:hAnsi="Arial Narrow"/>
        </w:rPr>
      </w:pPr>
    </w:p>
    <w:p w:rsidR="002E5791" w:rsidRPr="001704B3" w:rsidRDefault="002E5791" w:rsidP="0035156C">
      <w:pPr>
        <w:spacing w:after="0" w:line="240" w:lineRule="auto"/>
        <w:rPr>
          <w:rFonts w:ascii="Arial Narrow" w:hAnsi="Arial Narrow"/>
        </w:rPr>
      </w:pPr>
    </w:p>
    <w:p w:rsidR="002E5791" w:rsidRPr="001704B3" w:rsidRDefault="002E5791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виды разрешенного использования</w:t>
      </w:r>
    </w:p>
    <w:p w:rsidR="00EA1009" w:rsidRPr="001704B3" w:rsidRDefault="00EA1009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2394"/>
        <w:gridCol w:w="2776"/>
        <w:gridCol w:w="9680"/>
      </w:tblGrid>
      <w:tr w:rsidR="00EA1009" w:rsidRPr="001704B3" w:rsidTr="00EA100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EA1009" w:rsidRPr="001704B3" w:rsidTr="00EA100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EA1009" w:rsidRPr="001704B3" w:rsidTr="00EA100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3.1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 xml:space="preserve">Коммунальное обслуживание 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1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20м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73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11.3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Гидротехнические сооружения</w:t>
            </w:r>
          </w:p>
        </w:tc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30 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    Коэффициент плотности застройки – не подлежит установлению;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421A4D" w:rsidRPr="001704B3" w:rsidRDefault="00421A4D" w:rsidP="00421A4D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t>Примечание: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4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И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4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4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4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lastRenderedPageBreak/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9F3867" w:rsidRPr="001704B3" w:rsidRDefault="009F3867" w:rsidP="0035156C">
      <w:pPr>
        <w:spacing w:after="0" w:line="240" w:lineRule="auto"/>
        <w:rPr>
          <w:rFonts w:ascii="Arial Narrow" w:hAnsi="Arial Narrow"/>
        </w:rPr>
      </w:pPr>
    </w:p>
    <w:p w:rsidR="009F3867" w:rsidRPr="001704B3" w:rsidRDefault="009F3867" w:rsidP="0035156C">
      <w:pPr>
        <w:spacing w:after="0" w:line="240" w:lineRule="auto"/>
        <w:rPr>
          <w:rFonts w:ascii="Arial Narrow" w:hAnsi="Arial Narrow"/>
        </w:rPr>
      </w:pPr>
    </w:p>
    <w:p w:rsidR="009F3867" w:rsidRPr="001704B3" w:rsidRDefault="009F3867" w:rsidP="0035156C">
      <w:pPr>
        <w:spacing w:after="0" w:line="240" w:lineRule="auto"/>
        <w:rPr>
          <w:rFonts w:ascii="Arial Narrow" w:hAnsi="Arial Narrow"/>
        </w:rPr>
      </w:pPr>
    </w:p>
    <w:p w:rsidR="009F3867" w:rsidRPr="001704B3" w:rsidRDefault="009F3867" w:rsidP="0035156C">
      <w:pPr>
        <w:spacing w:after="0" w:line="240" w:lineRule="auto"/>
        <w:rPr>
          <w:rFonts w:ascii="Arial Narrow" w:hAnsi="Arial Narrow"/>
        </w:rPr>
      </w:pPr>
    </w:p>
    <w:p w:rsidR="00E256FF" w:rsidRPr="001704B3" w:rsidRDefault="00E256FF" w:rsidP="0035156C">
      <w:pPr>
        <w:pStyle w:val="2"/>
        <w:spacing w:before="0" w:after="0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40" w:name="_Toc494887948"/>
      <w:bookmarkStart w:id="41" w:name="_Toc494888407"/>
      <w:bookmarkStart w:id="42" w:name="_Toc536639671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5</w:t>
      </w:r>
      <w:r w:rsidR="00564C4F" w:rsidRPr="001704B3">
        <w:rPr>
          <w:rFonts w:ascii="Arial Narrow" w:hAnsi="Arial Narrow" w:cs="Times New Roman"/>
          <w:i w:val="0"/>
          <w:kern w:val="1"/>
          <w:sz w:val="22"/>
          <w:szCs w:val="22"/>
        </w:rPr>
        <w:t>3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. Зона рекреационного назначения (Р-1)</w:t>
      </w:r>
      <w:bookmarkEnd w:id="40"/>
      <w:bookmarkEnd w:id="41"/>
      <w:bookmarkEnd w:id="42"/>
    </w:p>
    <w:p w:rsidR="00E256FF" w:rsidRPr="001704B3" w:rsidRDefault="00E256FF" w:rsidP="0035156C">
      <w:pPr>
        <w:tabs>
          <w:tab w:val="left" w:pos="8910"/>
        </w:tabs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ab/>
      </w:r>
    </w:p>
    <w:p w:rsidR="00E256FF" w:rsidRPr="001704B3" w:rsidRDefault="00E256FF" w:rsidP="00B90060">
      <w:pPr>
        <w:pStyle w:val="aff6"/>
        <w:numPr>
          <w:ilvl w:val="0"/>
          <w:numId w:val="19"/>
        </w:numPr>
        <w:spacing w:after="0" w:line="240" w:lineRule="auto"/>
        <w:ind w:firstLine="0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Виды разрешенного использования земельных участков и объектов капитального строительства</w:t>
      </w:r>
    </w:p>
    <w:p w:rsidR="00EA1009" w:rsidRPr="001704B3" w:rsidRDefault="00EA1009" w:rsidP="00EA1009">
      <w:pPr>
        <w:pStyle w:val="aff6"/>
        <w:spacing w:after="0" w:line="240" w:lineRule="auto"/>
        <w:rPr>
          <w:rFonts w:ascii="Arial Narrow" w:hAnsi="Arial Narrow"/>
          <w:b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6843"/>
        <w:gridCol w:w="4536"/>
        <w:gridCol w:w="3543"/>
      </w:tblGrid>
      <w:tr w:rsidR="00EA1009" w:rsidRPr="001704B3" w:rsidTr="00EA1009">
        <w:trPr>
          <w:trHeight w:val="304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Основные виды разрешённого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Условно разрешённые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виды использования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Вспомогательные виды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</w:tr>
      <w:tr w:rsidR="00EA1009" w:rsidRPr="001704B3" w:rsidTr="00EA1009">
        <w:trPr>
          <w:trHeight w:val="2248"/>
        </w:trPr>
        <w:tc>
          <w:tcPr>
            <w:tcW w:w="6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5.2 Природно-познавательный туризм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8.3 Обеспечение внутреннего правопорядка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9.0 Деятельность по особой охране и изучению природы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9.1 Охрана природных территорий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9.3 Историко-культурная деятельность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11.3 Гидротехнические сооружения (в части размещения гидротехнических сооружений IV класса для создания искусственных водоемов)</w:t>
            </w:r>
          </w:p>
          <w:p w:rsidR="00EA1009" w:rsidRPr="001704B3" w:rsidRDefault="00EA1009" w:rsidP="00A0507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12.0 </w:t>
            </w:r>
            <w:r w:rsidR="00A05079" w:rsidRPr="001704B3">
              <w:rPr>
                <w:rFonts w:ascii="Arial Narrow" w:hAnsi="Arial Narrow"/>
                <w:lang w:eastAsia="ru-RU"/>
              </w:rPr>
              <w:t xml:space="preserve">Земельные участки (территории ) общего пользования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5.1 Спорт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4.0 Предпринимательство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 Коммунальное обслуживание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B90060">
      <w:pPr>
        <w:pStyle w:val="aff6"/>
        <w:widowControl w:val="0"/>
        <w:numPr>
          <w:ilvl w:val="0"/>
          <w:numId w:val="19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EA1009" w:rsidRPr="001704B3" w:rsidRDefault="00EA1009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2394"/>
        <w:gridCol w:w="2821"/>
        <w:gridCol w:w="9635"/>
      </w:tblGrid>
      <w:tr w:rsidR="00EA1009" w:rsidRPr="001704B3" w:rsidTr="00EA1009">
        <w:trPr>
          <w:trHeight w:val="1957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EA1009" w:rsidRPr="001704B3" w:rsidTr="00EA1009">
        <w:trPr>
          <w:trHeight w:val="205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EA1009" w:rsidRPr="001704B3" w:rsidTr="00EA1009">
        <w:trPr>
          <w:trHeight w:val="28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Природно-познавательный туризм 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окружающей природной среде;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осуществление необходимых природоохранных и природовосстановительных мероприятий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EA1009" w:rsidRPr="001704B3" w:rsidTr="00EA1009">
        <w:trPr>
          <w:trHeight w:val="28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8.3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внутреннего правопорядка (</w:t>
            </w:r>
            <w:r w:rsidRPr="001704B3">
              <w:rPr>
                <w:rFonts w:ascii="Arial Narrow" w:eastAsia="Times New Roman" w:hAnsi="Arial Narrow"/>
                <w:lang w:eastAsia="ru-RU"/>
              </w:rPr>
              <w:t>в части размещения объектов, обеспечивающих деятельность аварийно-спасательных служб)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9.0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Деятельность по особой охране и изучению природы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9.1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Охрана природных территорий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Максимальный размер земельного участка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9.3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Историко-культурная деятельность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11.3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Гидротехнические сооружения (</w:t>
            </w:r>
            <w:r w:rsidRPr="001704B3">
              <w:rPr>
                <w:rFonts w:ascii="Arial Narrow" w:eastAsia="Times New Roman" w:hAnsi="Arial Narrow"/>
                <w:lang w:eastAsia="ru-RU"/>
              </w:rPr>
              <w:t>в части размещения гидротехнических сооружений IV класса для создания искусственных водоемов)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30 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процент застройки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    Коэффициент плотности застройки – не подлежит установлению;</w:t>
            </w:r>
          </w:p>
        </w:tc>
      </w:tr>
      <w:tr w:rsidR="00EA1009" w:rsidRPr="001704B3" w:rsidTr="00EA1009">
        <w:trPr>
          <w:trHeight w:val="286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Условно-разрешенные виды использования</w:t>
      </w:r>
    </w:p>
    <w:p w:rsidR="00EA1009" w:rsidRPr="001704B3" w:rsidRDefault="00EA1009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2394"/>
        <w:gridCol w:w="2827"/>
        <w:gridCol w:w="9629"/>
      </w:tblGrid>
      <w:tr w:rsidR="00EA1009" w:rsidRPr="001704B3" w:rsidTr="00EA100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EA1009" w:rsidRPr="001704B3" w:rsidTr="00EA100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EA1009" w:rsidRPr="001704B3" w:rsidTr="00EA100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lang w:eastAsia="ru-RU"/>
              </w:rPr>
              <w:t>Спорт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спортивных баз и лагерей.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  <w:tr w:rsidR="00EA1009" w:rsidRPr="001704B3" w:rsidTr="00EA1009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Предпринимательство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 кодами 4.1-4.10</w:t>
            </w:r>
          </w:p>
          <w:p w:rsidR="00EA1009" w:rsidRPr="001704B3" w:rsidRDefault="00EA1009" w:rsidP="0035156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5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957473" w:rsidRPr="001704B3" w:rsidRDefault="00957473" w:rsidP="0035156C">
      <w:pPr>
        <w:spacing w:after="0" w:line="240" w:lineRule="auto"/>
        <w:rPr>
          <w:rFonts w:ascii="Arial Narrow" w:hAnsi="Arial Narrow"/>
          <w:b/>
        </w:rPr>
      </w:pPr>
    </w:p>
    <w:p w:rsidR="00957473" w:rsidRPr="001704B3" w:rsidRDefault="00957473" w:rsidP="0035156C">
      <w:pPr>
        <w:spacing w:after="0" w:line="240" w:lineRule="auto"/>
        <w:rPr>
          <w:rFonts w:ascii="Arial Narrow" w:hAnsi="Arial Narrow"/>
          <w:b/>
        </w:rPr>
      </w:pPr>
    </w:p>
    <w:p w:rsidR="00957473" w:rsidRPr="001704B3" w:rsidRDefault="00957473" w:rsidP="0035156C">
      <w:pPr>
        <w:spacing w:after="0" w:line="240" w:lineRule="auto"/>
        <w:rPr>
          <w:rFonts w:ascii="Arial Narrow" w:hAnsi="Arial Narrow"/>
          <w:b/>
        </w:rPr>
      </w:pPr>
    </w:p>
    <w:p w:rsidR="00957473" w:rsidRPr="001704B3" w:rsidRDefault="00957473" w:rsidP="0035156C">
      <w:pPr>
        <w:spacing w:after="0" w:line="240" w:lineRule="auto"/>
        <w:rPr>
          <w:rFonts w:ascii="Arial Narrow" w:hAnsi="Arial Narrow"/>
          <w:b/>
        </w:rPr>
      </w:pPr>
    </w:p>
    <w:p w:rsidR="00957473" w:rsidRPr="001704B3" w:rsidRDefault="00957473" w:rsidP="0035156C">
      <w:pPr>
        <w:spacing w:after="0" w:line="240" w:lineRule="auto"/>
        <w:rPr>
          <w:rFonts w:ascii="Arial Narrow" w:hAnsi="Arial Narrow"/>
          <w:b/>
        </w:rPr>
      </w:pPr>
    </w:p>
    <w:p w:rsidR="00957473" w:rsidRPr="001704B3" w:rsidRDefault="00957473" w:rsidP="0035156C">
      <w:pPr>
        <w:spacing w:after="0" w:line="240" w:lineRule="auto"/>
        <w:rPr>
          <w:rFonts w:ascii="Arial Narrow" w:hAnsi="Arial Narrow"/>
          <w:b/>
        </w:rPr>
      </w:pPr>
    </w:p>
    <w:p w:rsidR="00957473" w:rsidRPr="001704B3" w:rsidRDefault="00957473" w:rsidP="0035156C">
      <w:pPr>
        <w:spacing w:after="0" w:line="240" w:lineRule="auto"/>
        <w:rPr>
          <w:rFonts w:ascii="Arial Narrow" w:hAnsi="Arial Narrow"/>
          <w:b/>
        </w:rPr>
      </w:pPr>
    </w:p>
    <w:p w:rsidR="00957473" w:rsidRPr="001704B3" w:rsidRDefault="00957473" w:rsidP="0035156C">
      <w:pPr>
        <w:spacing w:after="0" w:line="240" w:lineRule="auto"/>
        <w:rPr>
          <w:rFonts w:ascii="Arial Narrow" w:hAnsi="Arial Narrow"/>
          <w:b/>
        </w:rPr>
      </w:pPr>
    </w:p>
    <w:p w:rsidR="00957473" w:rsidRPr="001704B3" w:rsidRDefault="00957473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виды разрешенного использования</w:t>
      </w:r>
    </w:p>
    <w:p w:rsidR="00EA1009" w:rsidRPr="001704B3" w:rsidRDefault="00EA1009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2622"/>
        <w:gridCol w:w="2506"/>
        <w:gridCol w:w="9722"/>
      </w:tblGrid>
      <w:tr w:rsidR="00EA1009" w:rsidRPr="001704B3" w:rsidTr="00EA10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EA1009" w:rsidRPr="001704B3" w:rsidTr="00EA10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EA1009" w:rsidRPr="001704B3" w:rsidTr="00EA1009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Коммунальное обслуживание</w:t>
            </w:r>
          </w:p>
        </w:tc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 xml:space="preserve">Для насосных станций – 50 кв.м;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1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421A4D" w:rsidRPr="001704B3" w:rsidRDefault="00421A4D" w:rsidP="00421A4D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t>Примечание: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5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Р-1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5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5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5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383C25" w:rsidRPr="001704B3" w:rsidRDefault="00383C25" w:rsidP="0035156C">
      <w:pPr>
        <w:pStyle w:val="aff6"/>
        <w:widowControl w:val="0"/>
        <w:tabs>
          <w:tab w:val="left" w:pos="18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798"/>
        <w:rPr>
          <w:rFonts w:ascii="Arial Narrow" w:hAnsi="Arial Narrow"/>
          <w:lang w:eastAsia="ru-RU"/>
        </w:rPr>
      </w:pPr>
    </w:p>
    <w:p w:rsidR="00E256FF" w:rsidRPr="001704B3" w:rsidRDefault="00E256FF" w:rsidP="0035156C">
      <w:pPr>
        <w:pStyle w:val="2"/>
        <w:spacing w:before="0" w:after="0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43" w:name="_Toc494887949"/>
      <w:bookmarkStart w:id="44" w:name="_Toc494888408"/>
      <w:bookmarkStart w:id="45" w:name="_Toc536639672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5</w:t>
      </w:r>
      <w:r w:rsidR="00564C4F" w:rsidRPr="001704B3">
        <w:rPr>
          <w:rFonts w:ascii="Arial Narrow" w:hAnsi="Arial Narrow" w:cs="Times New Roman"/>
          <w:i w:val="0"/>
          <w:kern w:val="1"/>
          <w:sz w:val="22"/>
          <w:szCs w:val="22"/>
        </w:rPr>
        <w:t>4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. Зона </w:t>
      </w:r>
      <w:r w:rsidR="00211872" w:rsidRPr="001704B3">
        <w:rPr>
          <w:rFonts w:ascii="Arial Narrow" w:hAnsi="Arial Narrow" w:cs="Times New Roman"/>
          <w:i w:val="0"/>
          <w:kern w:val="1"/>
          <w:sz w:val="22"/>
          <w:szCs w:val="22"/>
        </w:rPr>
        <w:t>объектов санаторно-курортного назначения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  (Р-2)</w:t>
      </w:r>
      <w:bookmarkEnd w:id="43"/>
      <w:bookmarkEnd w:id="44"/>
      <w:bookmarkEnd w:id="45"/>
    </w:p>
    <w:p w:rsidR="00E256FF" w:rsidRPr="001704B3" w:rsidRDefault="00E256FF" w:rsidP="0035156C">
      <w:pPr>
        <w:tabs>
          <w:tab w:val="left" w:pos="8910"/>
        </w:tabs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B90060">
      <w:pPr>
        <w:pStyle w:val="aff6"/>
        <w:numPr>
          <w:ilvl w:val="0"/>
          <w:numId w:val="20"/>
        </w:num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Виды разрешенного использования земельных участков и объектов капитального строительства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W w:w="14922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6276"/>
        <w:gridCol w:w="4819"/>
        <w:gridCol w:w="3827"/>
      </w:tblGrid>
      <w:tr w:rsidR="00EA1009" w:rsidRPr="001704B3" w:rsidTr="00EA1009">
        <w:trPr>
          <w:trHeight w:val="304"/>
        </w:trPr>
        <w:tc>
          <w:tcPr>
            <w:tcW w:w="6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Основные виды разрешённого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Условно разрешённые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виды использования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Вспомогательные виды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</w:tr>
      <w:tr w:rsidR="00EA1009" w:rsidRPr="001704B3" w:rsidTr="00EA1009">
        <w:trPr>
          <w:trHeight w:val="67"/>
        </w:trPr>
        <w:tc>
          <w:tcPr>
            <w:tcW w:w="6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 w:cstheme="minorHAnsi"/>
                <w:lang w:eastAsia="ru-RU"/>
              </w:rPr>
            </w:pPr>
            <w:r w:rsidRPr="001704B3">
              <w:rPr>
                <w:rFonts w:ascii="Arial Narrow" w:hAnsi="Arial Narrow" w:cstheme="minorHAnsi"/>
                <w:lang w:eastAsia="ru-RU"/>
              </w:rPr>
              <w:lastRenderedPageBreak/>
              <w:t>3.4.1 Амбулаторно-поликлиническое обслуживание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 w:cstheme="minorHAnsi"/>
                <w:lang w:eastAsia="ru-RU"/>
              </w:rPr>
            </w:pPr>
            <w:r w:rsidRPr="001704B3">
              <w:rPr>
                <w:rFonts w:ascii="Arial Narrow" w:hAnsi="Arial Narrow" w:cstheme="minorHAnsi"/>
                <w:lang w:eastAsia="ru-RU"/>
              </w:rPr>
              <w:t>3.4.2 Стационарное медицинское обслуживание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 w:cstheme="minorHAnsi"/>
                <w:lang w:eastAsia="ru-RU"/>
              </w:rPr>
            </w:pPr>
            <w:r w:rsidRPr="001704B3">
              <w:rPr>
                <w:rFonts w:ascii="Arial Narrow" w:hAnsi="Arial Narrow" w:cstheme="minorHAnsi"/>
                <w:lang w:eastAsia="ru-RU"/>
              </w:rPr>
              <w:t>3.8 Общественное управление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 w:cstheme="minorHAnsi"/>
                <w:lang w:eastAsia="ru-RU"/>
              </w:rPr>
            </w:pPr>
            <w:r w:rsidRPr="001704B3">
              <w:rPr>
                <w:rFonts w:ascii="Arial Narrow" w:hAnsi="Arial Narrow" w:cstheme="minorHAnsi"/>
                <w:lang w:eastAsia="ru-RU"/>
              </w:rPr>
              <w:t>4.6 Общественное питание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 w:cstheme="minorHAnsi"/>
                <w:lang w:eastAsia="ru-RU"/>
              </w:rPr>
            </w:pPr>
            <w:r w:rsidRPr="001704B3">
              <w:rPr>
                <w:rFonts w:ascii="Arial Narrow" w:hAnsi="Arial Narrow" w:cstheme="minorHAnsi"/>
                <w:lang w:eastAsia="ru-RU"/>
              </w:rPr>
              <w:t>4.7 Гостиничное обслуживание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hAnsi="Arial Narrow" w:cstheme="minorHAnsi"/>
                <w:lang w:eastAsia="ru-RU"/>
              </w:rPr>
              <w:t>5.2.</w:t>
            </w:r>
            <w:r w:rsidRPr="001704B3">
              <w:rPr>
                <w:rFonts w:ascii="Arial Narrow" w:eastAsia="Times New Roman" w:hAnsi="Arial Narrow" w:cstheme="minorHAnsi"/>
                <w:lang w:eastAsia="ru-RU"/>
              </w:rPr>
              <w:t xml:space="preserve"> Природно-познавательный туризм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5.2.1. Туристическое обслуживание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hAnsi="Arial Narrow" w:cstheme="minorHAnsi"/>
                <w:lang w:eastAsia="ru-RU"/>
              </w:rPr>
              <w:t>8.3.</w:t>
            </w:r>
            <w:r w:rsidRPr="001704B3">
              <w:rPr>
                <w:rFonts w:ascii="Arial Narrow" w:eastAsia="Times New Roman" w:hAnsi="Arial Narrow" w:cstheme="minorHAnsi"/>
                <w:lang w:eastAsia="ru-RU"/>
              </w:rPr>
              <w:t xml:space="preserve"> Обеспечение внутреннего правопорядка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9.2.Курортная деятельность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9.2.1.Санаторная деятельность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9.3 Историко-культурная деятельность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 Земельные участки (территории) общего пользования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BD4006" w:rsidRPr="001704B3" w:rsidRDefault="00BD4006" w:rsidP="00BD4006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2.1  Для индивидуального жилищного строительства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2.1.1 Малоэтажная многоквартирная жилая застройка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2.7.1  Объекты гаражного назначения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3.2 Социальное обслуживание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3.7 Религиозное использование</w:t>
            </w:r>
          </w:p>
          <w:p w:rsidR="00BD4006" w:rsidRPr="001704B3" w:rsidRDefault="00BD4006" w:rsidP="00BD4006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 xml:space="preserve">3.9. </w:t>
            </w:r>
            <w:r w:rsidRPr="001704B3">
              <w:rPr>
                <w:rFonts w:ascii="Arial Narrow" w:hAnsi="Arial Narrow"/>
                <w:lang w:eastAsia="ru-RU"/>
              </w:rPr>
              <w:t xml:space="preserve"> Обеспечение научной деятельности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4.1. Деловое управление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 Магазины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4.9.Обслуживание автотранспорта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4.9.1. Объекты придорожного сервиса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5.1 Спорт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 Коммунальное обслуживание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B90060">
      <w:pPr>
        <w:pStyle w:val="aff6"/>
        <w:widowControl w:val="0"/>
        <w:numPr>
          <w:ilvl w:val="0"/>
          <w:numId w:val="20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0"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>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EA1009" w:rsidRPr="001704B3" w:rsidRDefault="00EA1009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2815"/>
        <w:gridCol w:w="2499"/>
        <w:gridCol w:w="9536"/>
      </w:tblGrid>
      <w:tr w:rsidR="00EA1009" w:rsidRPr="001704B3" w:rsidTr="00EA1009">
        <w:trPr>
          <w:trHeight w:val="1637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EA1009" w:rsidRPr="001704B3" w:rsidTr="00EA1009">
        <w:trPr>
          <w:trHeight w:val="8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EA1009" w:rsidRPr="001704B3" w:rsidTr="00EA1009">
        <w:trPr>
          <w:trHeight w:val="8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3.4.1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Амбулаторно-поликлиническое обслуживание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лаборатории).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EA1009" w:rsidRPr="001704B3" w:rsidRDefault="00EA1009" w:rsidP="0035156C">
            <w:pPr>
              <w:tabs>
                <w:tab w:val="left" w:pos="553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3.4.2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Стационарное медицинское обслуживание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помощи.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u w:val="single"/>
              </w:rPr>
              <w:t>Интенсивное лечение с кратковременным пребыванием, при мощности</w:t>
            </w:r>
            <w:r w:rsidRPr="001704B3">
              <w:rPr>
                <w:rFonts w:ascii="Arial Narrow" w:hAnsi="Arial Narrow"/>
              </w:rPr>
              <w:t>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до 50 коек – 210 кв.м. на одну койку;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u w:val="single"/>
              </w:rPr>
              <w:t>Долговременное лечение, при мощности</w:t>
            </w:r>
            <w:r w:rsidRPr="001704B3">
              <w:rPr>
                <w:rFonts w:ascii="Arial Narrow" w:hAnsi="Arial Narrow"/>
              </w:rPr>
              <w:t>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до 50 коек – 360кв.м на 1 койку;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4;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3.8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Общественное управление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признаку,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зданий по красной линии улиц.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Максимальное количество этажей –  </w:t>
            </w:r>
            <w:r w:rsidRPr="001704B3">
              <w:rPr>
                <w:rFonts w:ascii="Arial Narrow" w:hAnsi="Arial Narrow"/>
              </w:rPr>
              <w:t>4</w:t>
            </w:r>
            <w:r w:rsidRPr="001704B3">
              <w:rPr>
                <w:rFonts w:ascii="Arial Narrow" w:eastAsia="Times New Roman" w:hAnsi="Arial Narrow"/>
                <w:lang w:eastAsia="ru-RU"/>
              </w:rPr>
              <w:t>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lastRenderedPageBreak/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Общественное питание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 числе мест, га на 100 мест: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до 50 мест – 0,25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50 до 150 мест – 0,15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4.7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Гостиничное обслуживание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 при числе мест от 25 до 100– 55 м2 на 1 место.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>5.2.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Природно-познавательный туризм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осуществление необходимых природоохранных и природовосстановительных мероприятий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</w:t>
            </w:r>
            <w:r w:rsidRPr="001704B3">
              <w:rPr>
                <w:rFonts w:ascii="Arial Narrow" w:hAnsi="Arial Narrow"/>
              </w:rPr>
              <w:t xml:space="preserve">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5.2.1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Туристическое обслуживание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размещение детских лагерей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Максимальная вместимость здания туристического обслуживания 100 мест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по СП 42.13330.2016 (приложение Д).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8;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8.3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внутреннего правопорядка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 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9.2.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Курортная деятельность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</w:t>
            </w:r>
            <w:r w:rsidRPr="001704B3">
              <w:rPr>
                <w:rFonts w:ascii="Arial Narrow" w:eastAsia="Times New Roman" w:hAnsi="Arial Narrow" w:cstheme="minorHAnsi"/>
                <w:lang w:eastAsia="ru-RU"/>
              </w:rPr>
              <w:lastRenderedPageBreak/>
              <w:t>первой зоны округа горно-санитарной или санитарной охраны лечебно-оздоровительных местностей и курорта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EA1009" w:rsidRPr="001704B3" w:rsidTr="00EA1009">
        <w:trPr>
          <w:trHeight w:val="28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 w:cstheme="minorHAnsi"/>
                <w:lang w:eastAsia="ru-RU"/>
              </w:rPr>
            </w:pPr>
            <w:r w:rsidRPr="001704B3">
              <w:rPr>
                <w:rFonts w:ascii="Arial Narrow" w:hAnsi="Arial Narrow" w:cstheme="minorHAnsi"/>
                <w:lang w:eastAsia="ru-RU"/>
              </w:rPr>
              <w:lastRenderedPageBreak/>
              <w:t>9.2.1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Санаторная деятельность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 w:cstheme="minorHAnsi"/>
                <w:lang w:eastAsia="ru-RU"/>
              </w:rPr>
            </w:pPr>
            <w:r w:rsidRPr="001704B3">
              <w:rPr>
                <w:rFonts w:ascii="Arial Narrow" w:eastAsia="Times New Roman" w:hAnsi="Arial Narrow" w:cstheme="minorHAnsi"/>
                <w:lang w:eastAsia="ru-RU"/>
              </w:rPr>
              <w:t>размещение лечебно-оздоровительных лагерей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eastAsia="Times New Roman" w:hAnsi="Arial Narrow" w:cstheme="minorHAnsi"/>
                <w:lang w:eastAsia="ru-RU"/>
              </w:rPr>
            </w:pP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>Минимальный размер земельного участка– не подлежит установлению;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</w:t>
            </w:r>
            <w:r w:rsidRPr="001704B3">
              <w:rPr>
                <w:rFonts w:ascii="Arial Narrow" w:eastAsiaTheme="minorEastAsia" w:hAnsi="Arial Narrow" w:cstheme="minorHAnsi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>Максимальное количество этажей – 5;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>Параметры застройки: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 w:cstheme="minorHAnsi"/>
              </w:rPr>
            </w:pPr>
            <w:r w:rsidRPr="001704B3">
              <w:rPr>
                <w:rFonts w:ascii="Arial Narrow" w:hAnsi="Arial Narrow" w:cstheme="minorHAnsi"/>
              </w:rPr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9.3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Историко-культурная деятельность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rPr>
          <w:trHeight w:val="28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9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Условно-разрешенные виды использования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2683"/>
        <w:gridCol w:w="2658"/>
        <w:gridCol w:w="9509"/>
      </w:tblGrid>
      <w:tr w:rsidR="00EA1009" w:rsidRPr="001704B3" w:rsidTr="00EA1009">
        <w:tc>
          <w:tcPr>
            <w:tcW w:w="2683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вида разрешенного использования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земельного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участка</w:t>
            </w:r>
          </w:p>
        </w:tc>
        <w:tc>
          <w:tcPr>
            <w:tcW w:w="2658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509" w:type="dxa"/>
          </w:tcPr>
          <w:p w:rsidR="00EA1009" w:rsidRPr="001704B3" w:rsidRDefault="00EA1009" w:rsidP="0035156C">
            <w:pPr>
              <w:spacing w:after="0" w:line="240" w:lineRule="auto"/>
              <w:ind w:left="459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A1009" w:rsidRPr="001704B3" w:rsidTr="00EA1009">
        <w:tc>
          <w:tcPr>
            <w:tcW w:w="2683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658" w:type="dxa"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509" w:type="dxa"/>
          </w:tcPr>
          <w:p w:rsidR="00EA1009" w:rsidRPr="001704B3" w:rsidRDefault="00EA1009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BD4006" w:rsidRPr="001704B3" w:rsidTr="00EA1009">
        <w:tc>
          <w:tcPr>
            <w:tcW w:w="2683" w:type="dxa"/>
          </w:tcPr>
          <w:p w:rsidR="00BD4006" w:rsidRPr="001704B3" w:rsidRDefault="00BD4006" w:rsidP="00E9175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2.1</w:t>
            </w:r>
          </w:p>
        </w:tc>
        <w:tc>
          <w:tcPr>
            <w:tcW w:w="2658" w:type="dxa"/>
          </w:tcPr>
          <w:p w:rsidR="00BD4006" w:rsidRPr="001704B3" w:rsidRDefault="00BD4006" w:rsidP="00E9175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индивидуального жилищного строительства</w:t>
            </w:r>
          </w:p>
        </w:tc>
        <w:tc>
          <w:tcPr>
            <w:tcW w:w="9509" w:type="dxa"/>
          </w:tcPr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Размещение жилого дома, не предназначенного для раздела на квартиры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размещение гаражей и подсобных сооружений.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0,05 га.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0,08 га.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зданий по красной линии улиц.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Минимальное расстояние от основных строений до отдельно стоящих хозяйственных и прочих строений – в соответствии с требованиями действующих СП, СНиП, СанПиН, технического регламента о требованиях пожарной безопасности.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Вспомогательные строения, за исключением гаражей, размещать со стороны улиц не допускается.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Допускается блокировка жилых домов по взаимному согласию домовладельцев с учетом противопожарных требований и действующими градостроительными нормативами.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3, включая мансардный этаж.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Высота от уровня земли до верха плоской кровли – 9,6 м, до конька скатной кровли – 13,6 м. Максимальная этажность вспомогательных строений – 2 этажа максимальная высота от уровня земли до верха нежилых зданий – 9 метров.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 для индивидуальных жилых домов и вспомогательных строений:</w:t>
            </w:r>
          </w:p>
          <w:p w:rsidR="00E91759" w:rsidRPr="001704B3" w:rsidRDefault="00E91759" w:rsidP="00E9175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0,2</w:t>
            </w:r>
          </w:p>
          <w:p w:rsidR="00BD4006" w:rsidRPr="001704B3" w:rsidRDefault="00E91759" w:rsidP="00E9175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0,4</w:t>
            </w:r>
          </w:p>
        </w:tc>
      </w:tr>
      <w:tr w:rsidR="00EA1009" w:rsidRPr="001704B3" w:rsidTr="00EA1009">
        <w:tc>
          <w:tcPr>
            <w:tcW w:w="2683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2.1.1</w:t>
            </w:r>
          </w:p>
        </w:tc>
        <w:tc>
          <w:tcPr>
            <w:tcW w:w="265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Малоэтажная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многоквартирная жилая застройка</w:t>
            </w:r>
          </w:p>
        </w:tc>
        <w:tc>
          <w:tcPr>
            <w:tcW w:w="9509" w:type="dxa"/>
          </w:tcPr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 xml:space="preserve">Размещение малоэтажного многоквартирного жилого дома, (дом, пригодный для постоянного проживания,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hAnsi="Arial Narrow"/>
              </w:rPr>
            </w:pP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установлению;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зданий по красной линии улиц.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до 4, включая мансардный;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0,4</w:t>
            </w:r>
          </w:p>
          <w:p w:rsidR="00E91759" w:rsidRPr="001704B3" w:rsidRDefault="00E91759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</w:tc>
      </w:tr>
      <w:tr w:rsidR="00EA1009" w:rsidRPr="001704B3" w:rsidTr="00EA1009">
        <w:tc>
          <w:tcPr>
            <w:tcW w:w="2683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2.7.1</w:t>
            </w:r>
          </w:p>
        </w:tc>
        <w:tc>
          <w:tcPr>
            <w:tcW w:w="265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Объекты гаражного назначения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509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  <w:p w:rsidR="00EA1009" w:rsidRPr="001704B3" w:rsidRDefault="00EA1009" w:rsidP="0035156C">
            <w:pPr>
              <w:pStyle w:val="320"/>
              <w:snapToGri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18 кв.м;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1.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EA1009" w:rsidRPr="001704B3" w:rsidTr="00EA1009">
        <w:tc>
          <w:tcPr>
            <w:tcW w:w="2683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3.2</w:t>
            </w:r>
          </w:p>
        </w:tc>
        <w:tc>
          <w:tcPr>
            <w:tcW w:w="265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Социальное обслуживание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509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размещение объектов капитального строительства для размещения отделений почты и телеграфа; 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Минимальный размер земельных участков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c>
          <w:tcPr>
            <w:tcW w:w="2683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3.7</w:t>
            </w:r>
          </w:p>
        </w:tc>
        <w:tc>
          <w:tcPr>
            <w:tcW w:w="265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Религиозное использование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509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Максимальный размер земельных участков - не подлежит установлению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Максимальная высота – 20 метров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BD4006" w:rsidRPr="001704B3" w:rsidTr="00EA1009">
        <w:tc>
          <w:tcPr>
            <w:tcW w:w="2683" w:type="dxa"/>
          </w:tcPr>
          <w:p w:rsidR="00BD4006" w:rsidRPr="001704B3" w:rsidRDefault="00BD4006" w:rsidP="00E91759">
            <w:pPr>
              <w:spacing w:after="0" w:line="240" w:lineRule="auto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3.9</w:t>
            </w:r>
          </w:p>
        </w:tc>
        <w:tc>
          <w:tcPr>
            <w:tcW w:w="2658" w:type="dxa"/>
          </w:tcPr>
          <w:p w:rsidR="00BD4006" w:rsidRPr="001704B3" w:rsidRDefault="00BD4006" w:rsidP="00E9175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Обеспечение научной деятельности</w:t>
            </w:r>
          </w:p>
        </w:tc>
        <w:tc>
          <w:tcPr>
            <w:tcW w:w="9509" w:type="dxa"/>
          </w:tcPr>
          <w:p w:rsidR="00BD4006" w:rsidRPr="001704B3" w:rsidRDefault="00BD4006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  <w:p w:rsidR="00BD4006" w:rsidRPr="001704B3" w:rsidRDefault="00BD4006" w:rsidP="00E91759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BD4006" w:rsidRPr="001704B3" w:rsidRDefault="00BD4006" w:rsidP="00E9175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 1 га;</w:t>
            </w:r>
          </w:p>
          <w:p w:rsidR="00BD4006" w:rsidRPr="001704B3" w:rsidRDefault="00BD4006" w:rsidP="00E9175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не подлежит установлению;</w:t>
            </w:r>
          </w:p>
          <w:p w:rsidR="00BD4006" w:rsidRPr="001704B3" w:rsidRDefault="00BD4006" w:rsidP="00E9175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На территории жилой застройки допускается размещать только объекты </w:t>
            </w:r>
            <w:r w:rsidRPr="001704B3">
              <w:rPr>
                <w:rFonts w:ascii="Arial Narrow" w:eastAsia="Times New Roman" w:hAnsi="Arial Narrow"/>
                <w:lang w:eastAsia="ru-RU"/>
              </w:rPr>
              <w:t xml:space="preserve">относящихся к IV - V классам опасности, для эксплуатации которых предусматривается установление охранных или санитарно-защитных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зон до 100 м или охранные или санитарно-защитные зоны для которых не устанавливаются);</w:t>
            </w:r>
          </w:p>
          <w:p w:rsidR="00BD4006" w:rsidRPr="001704B3" w:rsidRDefault="00BD4006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15 м; от красной линии проездов – не менее 10 м. В отдельных случаях в условиях сложившейся застройки допускается размещение по красной линии улиц</w:t>
            </w:r>
          </w:p>
          <w:p w:rsidR="00BD4006" w:rsidRPr="001704B3" w:rsidRDefault="00BD4006" w:rsidP="00E9175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15 м;</w:t>
            </w:r>
          </w:p>
          <w:p w:rsidR="00BD4006" w:rsidRPr="001704B3" w:rsidRDefault="00BD4006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BD4006" w:rsidRPr="001704B3" w:rsidRDefault="00BD4006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BD4006" w:rsidRPr="001704B3" w:rsidRDefault="00BD4006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BD4006" w:rsidRPr="001704B3" w:rsidRDefault="00BD4006" w:rsidP="00E9175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BD4006" w:rsidRPr="001704B3" w:rsidRDefault="00BD4006" w:rsidP="00E9175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c>
          <w:tcPr>
            <w:tcW w:w="2683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4.1</w:t>
            </w:r>
          </w:p>
        </w:tc>
        <w:tc>
          <w:tcPr>
            <w:tcW w:w="265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Деловое управление</w:t>
            </w:r>
          </w:p>
        </w:tc>
        <w:tc>
          <w:tcPr>
            <w:tcW w:w="9509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земельного участка – 1000 кв.м;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земельного участка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по красной линии улиц.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c>
          <w:tcPr>
            <w:tcW w:w="2683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</w:t>
            </w:r>
          </w:p>
        </w:tc>
        <w:tc>
          <w:tcPr>
            <w:tcW w:w="265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Магазины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509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торгового зала до 650 кв.м. торговой площади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Для магазинов: до 250 кв.м торговой площади – 0,08 га на 100 кв.м. торговой площади;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250 до 650 кв.м. торговой площади – 0,08 – 0,06 га на 100 кв.м. торговой площади;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0,52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EA1009" w:rsidRPr="001704B3" w:rsidTr="00EA1009">
        <w:tc>
          <w:tcPr>
            <w:tcW w:w="2683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4.9</w:t>
            </w:r>
          </w:p>
        </w:tc>
        <w:tc>
          <w:tcPr>
            <w:tcW w:w="265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Обслуживание автотранспорта</w:t>
            </w:r>
          </w:p>
        </w:tc>
        <w:tc>
          <w:tcPr>
            <w:tcW w:w="9509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 коде 2.7.1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И).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EA1009" w:rsidRPr="001704B3" w:rsidTr="00EA1009">
        <w:tc>
          <w:tcPr>
            <w:tcW w:w="2683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4.9.1</w:t>
            </w:r>
          </w:p>
        </w:tc>
        <w:tc>
          <w:tcPr>
            <w:tcW w:w="265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Объекты придорожного сервиса</w:t>
            </w:r>
          </w:p>
        </w:tc>
        <w:tc>
          <w:tcPr>
            <w:tcW w:w="9509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количество колонок на АЗС - 5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технологических постов для СТО - 5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АЗС минимальный размер: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2 колонки – 0,1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на 5 колонки – 0,2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Для СТО минимальный размер: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на 5 технологических постов – 0.5 га;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В иных случаях минимальный размер земельных участков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Допускается размещать объекты с санитарно-защитной зоной не более 50 м в отдельно стоящих зданиях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2;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Максимальный коэффициент застройки земельного участка (Кз) – 0,6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1,8</w:t>
            </w:r>
          </w:p>
        </w:tc>
      </w:tr>
      <w:tr w:rsidR="00EA1009" w:rsidRPr="001704B3" w:rsidTr="00EA1009">
        <w:tc>
          <w:tcPr>
            <w:tcW w:w="2683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5.1</w:t>
            </w:r>
          </w:p>
        </w:tc>
        <w:tc>
          <w:tcPr>
            <w:tcW w:w="2658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Спорт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509" w:type="dxa"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спортивных баз и лагерей.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- по СП 42.13330.2016 (приложение Д).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4;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виды разрешенного использования</w:t>
      </w:r>
    </w:p>
    <w:p w:rsidR="00EA1009" w:rsidRPr="001704B3" w:rsidRDefault="00EA1009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850" w:type="dxa"/>
        <w:tblLook w:val="04A0" w:firstRow="1" w:lastRow="0" w:firstColumn="1" w:lastColumn="0" w:noHBand="0" w:noVBand="1"/>
      </w:tblPr>
      <w:tblGrid>
        <w:gridCol w:w="2839"/>
        <w:gridCol w:w="2506"/>
        <w:gridCol w:w="9505"/>
      </w:tblGrid>
      <w:tr w:rsidR="00EA1009" w:rsidRPr="001704B3" w:rsidTr="00EA1009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EA1009" w:rsidRPr="001704B3" w:rsidTr="00EA1009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EA1009" w:rsidRPr="001704B3" w:rsidTr="00EA1009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Коммунальное обслуживание</w:t>
            </w:r>
          </w:p>
        </w:tc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lastRenderedPageBreak/>
              <w:t>Станции водоподготовки – 1га (в соответствии с МНГП);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-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1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EA1009" w:rsidRPr="001704B3" w:rsidRDefault="00EA1009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</w:rPr>
      </w:pPr>
    </w:p>
    <w:p w:rsidR="00421A4D" w:rsidRPr="001704B3" w:rsidRDefault="00421A4D" w:rsidP="00421A4D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t>Примечание: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Р-2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6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lang w:eastAsia="ru-RU"/>
        </w:rPr>
      </w:pPr>
    </w:p>
    <w:p w:rsidR="00E256FF" w:rsidRPr="001704B3" w:rsidRDefault="00E256FF" w:rsidP="0035156C">
      <w:pPr>
        <w:pStyle w:val="2"/>
        <w:spacing w:before="0" w:after="0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46" w:name="_Toc494887951"/>
      <w:bookmarkStart w:id="47" w:name="_Toc494888410"/>
      <w:bookmarkStart w:id="48" w:name="_Toc536639673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5</w:t>
      </w:r>
      <w:r w:rsidR="00564C4F" w:rsidRPr="001704B3">
        <w:rPr>
          <w:rFonts w:ascii="Arial Narrow" w:hAnsi="Arial Narrow" w:cs="Times New Roman"/>
          <w:i w:val="0"/>
          <w:kern w:val="1"/>
          <w:sz w:val="22"/>
          <w:szCs w:val="22"/>
        </w:rPr>
        <w:t>5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. Зона </w:t>
      </w:r>
      <w:r w:rsidR="00EA1009" w:rsidRPr="001704B3">
        <w:rPr>
          <w:rFonts w:ascii="Arial Narrow" w:hAnsi="Arial Narrow" w:cs="Times New Roman"/>
          <w:i w:val="0"/>
          <w:kern w:val="1"/>
          <w:sz w:val="22"/>
          <w:szCs w:val="22"/>
        </w:rPr>
        <w:t>садово-дачной застройки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 (СХ-</w:t>
      </w:r>
      <w:r w:rsidR="00D77C1D" w:rsidRPr="001704B3">
        <w:rPr>
          <w:rFonts w:ascii="Arial Narrow" w:hAnsi="Arial Narrow" w:cs="Times New Roman"/>
          <w:i w:val="0"/>
          <w:kern w:val="1"/>
          <w:sz w:val="22"/>
          <w:szCs w:val="22"/>
        </w:rPr>
        <w:t>1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)</w:t>
      </w:r>
      <w:bookmarkEnd w:id="46"/>
      <w:bookmarkEnd w:id="47"/>
      <w:bookmarkEnd w:id="48"/>
    </w:p>
    <w:p w:rsidR="00E256FF" w:rsidRPr="001704B3" w:rsidRDefault="00E256FF" w:rsidP="00EA1009">
      <w:pPr>
        <w:spacing w:after="0" w:line="240" w:lineRule="auto"/>
        <w:ind w:firstLine="567"/>
        <w:rPr>
          <w:rFonts w:ascii="Arial Narrow" w:hAnsi="Arial Narrow"/>
        </w:rPr>
      </w:pPr>
      <w:r w:rsidRPr="001704B3">
        <w:rPr>
          <w:rFonts w:ascii="Arial Narrow" w:hAnsi="Arial Narrow"/>
        </w:rPr>
        <w:t xml:space="preserve"> </w:t>
      </w:r>
    </w:p>
    <w:p w:rsidR="00E256FF" w:rsidRPr="001704B3" w:rsidRDefault="00E256FF" w:rsidP="0035156C">
      <w:pPr>
        <w:spacing w:after="0" w:line="240" w:lineRule="auto"/>
        <w:ind w:firstLine="544"/>
        <w:rPr>
          <w:rFonts w:ascii="Arial Narrow" w:eastAsia="Times New Roman" w:hAnsi="Arial Narrow"/>
          <w:lang w:eastAsia="ru-RU"/>
        </w:rPr>
      </w:pPr>
    </w:p>
    <w:p w:rsidR="00E256FF" w:rsidRPr="001704B3" w:rsidRDefault="00E256FF" w:rsidP="00B90060">
      <w:pPr>
        <w:pStyle w:val="aff6"/>
        <w:numPr>
          <w:ilvl w:val="0"/>
          <w:numId w:val="21"/>
        </w:numPr>
        <w:spacing w:after="0" w:line="240" w:lineRule="auto"/>
        <w:ind w:left="0" w:firstLine="0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Виды разрешенного использования земельных участков и объектов капитального строительства</w:t>
      </w:r>
    </w:p>
    <w:p w:rsidR="00EA1009" w:rsidRPr="001704B3" w:rsidRDefault="00EA1009" w:rsidP="00EA1009">
      <w:pPr>
        <w:pStyle w:val="aff6"/>
        <w:spacing w:after="0" w:line="240" w:lineRule="auto"/>
        <w:ind w:left="0"/>
        <w:rPr>
          <w:rFonts w:ascii="Arial Narrow" w:hAnsi="Arial Narrow"/>
          <w:b/>
        </w:rPr>
      </w:pPr>
    </w:p>
    <w:tbl>
      <w:tblPr>
        <w:tblW w:w="14781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850"/>
        <w:gridCol w:w="3969"/>
        <w:gridCol w:w="4962"/>
      </w:tblGrid>
      <w:tr w:rsidR="00EA1009" w:rsidRPr="001704B3" w:rsidTr="00EA1009">
        <w:trPr>
          <w:trHeight w:val="304"/>
        </w:trPr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Основные виды разрешённого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Условно разрешённые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виды использования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Код. Вспомогательные виды</w:t>
            </w:r>
          </w:p>
          <w:p w:rsidR="00EA1009" w:rsidRPr="001704B3" w:rsidRDefault="00EA1009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  <w:lang w:eastAsia="ru-RU"/>
              </w:rPr>
            </w:pPr>
            <w:r w:rsidRPr="001704B3">
              <w:rPr>
                <w:rFonts w:ascii="Arial Narrow" w:hAnsi="Arial Narrow"/>
                <w:b/>
                <w:lang w:eastAsia="ru-RU"/>
              </w:rPr>
              <w:t>использования</w:t>
            </w:r>
          </w:p>
        </w:tc>
      </w:tr>
      <w:tr w:rsidR="00EA1009" w:rsidRPr="001704B3" w:rsidTr="00EA1009">
        <w:trPr>
          <w:trHeight w:val="2248"/>
        </w:trPr>
        <w:tc>
          <w:tcPr>
            <w:tcW w:w="5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2.2  Для ведения личного подсобного хозяйства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12.0 Земельные участки (территории) общего пользования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13.1 Ведение огородничества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13.2 Ведение садоводства</w:t>
            </w:r>
          </w:p>
          <w:p w:rsidR="00EA1009" w:rsidRPr="001704B3" w:rsidRDefault="00EA1009" w:rsidP="001D6D29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13.</w:t>
            </w:r>
            <w:r w:rsidR="001D6D29" w:rsidRPr="001704B3">
              <w:rPr>
                <w:rFonts w:ascii="Arial Narrow" w:hAnsi="Arial Narrow"/>
                <w:lang w:eastAsia="ru-RU"/>
              </w:rPr>
              <w:t>0</w:t>
            </w:r>
            <w:r w:rsidRPr="001704B3">
              <w:rPr>
                <w:rFonts w:ascii="Arial Narrow" w:hAnsi="Arial Narrow"/>
                <w:lang w:eastAsia="ru-RU"/>
              </w:rPr>
              <w:t xml:space="preserve"> </w:t>
            </w:r>
            <w:r w:rsidR="001D6D29" w:rsidRPr="001704B3">
              <w:rPr>
                <w:rFonts w:ascii="Arial Narrow" w:hAnsi="Arial Narrow"/>
                <w:lang w:eastAsia="ru-RU"/>
              </w:rPr>
              <w:t>Земельные участки общего пользования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 Магазины</w:t>
            </w:r>
          </w:p>
          <w:p w:rsidR="00EA1009" w:rsidRPr="001704B3" w:rsidRDefault="00EA100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 xml:space="preserve">4.6. Общественное питание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009" w:rsidRPr="001704B3" w:rsidRDefault="00EA1009" w:rsidP="00957473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3.1 Коммунальное обслуживание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B90060">
      <w:pPr>
        <w:pStyle w:val="aff6"/>
        <w:widowControl w:val="0"/>
        <w:numPr>
          <w:ilvl w:val="0"/>
          <w:numId w:val="21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0" w:firstLine="0"/>
        <w:jc w:val="both"/>
        <w:rPr>
          <w:rFonts w:ascii="Arial Narrow" w:hAnsi="Arial Narrow"/>
          <w:b/>
          <w:lang w:eastAsia="ru-RU"/>
        </w:rPr>
      </w:pPr>
      <w:r w:rsidRPr="001704B3">
        <w:rPr>
          <w:rFonts w:ascii="Arial Narrow" w:hAnsi="Arial Narrow"/>
          <w:b/>
          <w:lang w:eastAsia="ru-RU"/>
        </w:rPr>
        <w:t xml:space="preserve"> Предельные размеры земельных участков и параметры разрешённого строительства, реконструкции объектов капитального строительства:</w:t>
      </w: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Основные виды разрешенного использования</w:t>
      </w:r>
    </w:p>
    <w:p w:rsidR="004C3CF1" w:rsidRPr="001704B3" w:rsidRDefault="004C3CF1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14709" w:type="dxa"/>
        <w:tblLook w:val="04A0" w:firstRow="1" w:lastRow="0" w:firstColumn="1" w:lastColumn="0" w:noHBand="0" w:noVBand="1"/>
      </w:tblPr>
      <w:tblGrid>
        <w:gridCol w:w="2814"/>
        <w:gridCol w:w="2498"/>
        <w:gridCol w:w="9397"/>
      </w:tblGrid>
      <w:tr w:rsidR="004C3CF1" w:rsidRPr="001704B3" w:rsidTr="004C3CF1">
        <w:trPr>
          <w:trHeight w:val="163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4C3CF1" w:rsidRPr="001704B3" w:rsidTr="004C3CF1">
        <w:trPr>
          <w:trHeight w:val="13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4C3CF1" w:rsidRPr="001704B3" w:rsidTr="004C3CF1">
        <w:trPr>
          <w:trHeight w:val="21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2.2.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Для ведения личного подсобного хозяйства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  <w:vertAlign w:val="superscript"/>
              </w:rPr>
            </w:pPr>
            <w:r w:rsidRPr="001704B3">
              <w:rPr>
                <w:rFonts w:ascii="Arial Narrow" w:hAnsi="Arial Narrow"/>
              </w:rPr>
              <w:t>Минимальный размер земельного участка –0,04 га</w:t>
            </w:r>
            <w:r w:rsidRPr="001704B3">
              <w:rPr>
                <w:rFonts w:ascii="Arial Narrow" w:hAnsi="Arial Narrow"/>
                <w:vertAlign w:val="superscript"/>
              </w:rPr>
              <w:t xml:space="preserve"> 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  <w:vertAlign w:val="superscript"/>
              </w:rPr>
            </w:pPr>
            <w:r w:rsidRPr="001704B3">
              <w:rPr>
                <w:rFonts w:ascii="Arial Narrow" w:hAnsi="Arial Narrow"/>
              </w:rPr>
              <w:t>Максимальный размер земельного участка –  0,06 га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Вспомогательные строения, за исключением гаражей, размещать со стороны улиц не допускается.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3, включая мансардный этаж.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Высота от уровня земли до верха плоской кровли – 9,6 м, до конька скатной кровли – 13,6 м. Максимальная этажность вспомогательных строений – 2 этажа. максимальная высота от уровня земли до верха нежилых </w:t>
            </w:r>
            <w:r w:rsidRPr="001704B3">
              <w:rPr>
                <w:rFonts w:ascii="Arial Narrow" w:hAnsi="Arial Narrow"/>
              </w:rPr>
              <w:lastRenderedPageBreak/>
              <w:t>зданий – 9 метров.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 для индивидуальных жилых домов и вспомогательных строений: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застройки земельного участка (Кз) – 0,2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0,4</w:t>
            </w:r>
          </w:p>
        </w:tc>
      </w:tr>
      <w:tr w:rsidR="004C3CF1" w:rsidRPr="001704B3" w:rsidTr="004C3CF1">
        <w:trPr>
          <w:trHeight w:val="21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12.0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Земельные участки (территории ) общего пользования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благоустройства.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4C3CF1" w:rsidRPr="001704B3" w:rsidTr="004C3CF1">
        <w:trPr>
          <w:trHeight w:val="21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13.1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bCs/>
              </w:rPr>
              <w:t>Ведение огородничества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1D6D2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:rsidR="001D6D29" w:rsidRPr="001704B3" w:rsidRDefault="001D6D2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0,04 га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0,06 га;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некапитальных жилых строений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случаях в условиях сложившейся застройки допускается размещение некапитальных жилых строений по красной линии улиц.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2, включая мансардный этаж;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  <w:tr w:rsidR="004C3CF1" w:rsidRPr="001704B3" w:rsidTr="004C3CF1">
        <w:trPr>
          <w:trHeight w:val="21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13.2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bCs/>
              </w:rPr>
              <w:t>Ведение садоводства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1D6D29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садовых домов, жилых домов, хозяйственных построек и гаражей</w:t>
            </w:r>
          </w:p>
          <w:p w:rsidR="001D6D29" w:rsidRPr="001704B3" w:rsidRDefault="001D6D29" w:rsidP="0035156C">
            <w:pPr>
              <w:spacing w:after="0" w:line="240" w:lineRule="auto"/>
              <w:rPr>
                <w:rFonts w:ascii="Arial Narrow" w:hAnsi="Arial Narrow"/>
              </w:rPr>
            </w:pP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 – 0,04 га;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0,06 га;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отступ размещение садового дома от красной линии улиц до зданий, строений, сооружений при осуществлении строительства – не менее 5 м; от красной линии проездов – не менее 3 м. В отдельных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случаях в условиях сложившейся застройки допускается размещение размещение садового дома по красной линии улиц.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2, включая мансардный этаж;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0,2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0,4</w:t>
            </w:r>
          </w:p>
        </w:tc>
      </w:tr>
      <w:tr w:rsidR="004C3CF1" w:rsidRPr="001704B3" w:rsidTr="004C3CF1">
        <w:trPr>
          <w:trHeight w:val="217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1D6D29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13.0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1D6D29" w:rsidP="0035156C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lang w:eastAsia="ru-RU"/>
              </w:rPr>
              <w:t>Земельные участки общего пользования</w:t>
            </w:r>
          </w:p>
        </w:tc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1D6D29" w:rsidP="0035156C">
            <w:pPr>
              <w:snapToGrid w:val="0"/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 </w:t>
            </w:r>
          </w:p>
          <w:p w:rsidR="001D6D29" w:rsidRPr="001704B3" w:rsidRDefault="001D6D29" w:rsidP="0035156C">
            <w:pPr>
              <w:snapToGrid w:val="0"/>
              <w:spacing w:after="0" w:line="240" w:lineRule="auto"/>
              <w:rPr>
                <w:rFonts w:ascii="Arial Narrow" w:hAnsi="Arial Narrow"/>
              </w:rPr>
            </w:pPr>
          </w:p>
          <w:p w:rsidR="001D6D29" w:rsidRPr="001704B3" w:rsidRDefault="001D6D29" w:rsidP="001D6D2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Размеры земельных участков – не подлежат установлению.</w:t>
            </w:r>
          </w:p>
          <w:p w:rsidR="001D6D29" w:rsidRPr="001704B3" w:rsidRDefault="001D6D29" w:rsidP="001D6D2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от границ земельного участка – не подлежит установлению.</w:t>
            </w:r>
          </w:p>
          <w:p w:rsidR="001D6D29" w:rsidRPr="001704B3" w:rsidRDefault="001D6D29" w:rsidP="001D6D2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Предельное количество этажей или предельная высота – не подлежит установлению.</w:t>
            </w:r>
          </w:p>
          <w:p w:rsidR="001D6D29" w:rsidRPr="001704B3" w:rsidRDefault="001D6D29" w:rsidP="001D6D2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1D6D29" w:rsidRPr="001704B3" w:rsidRDefault="001D6D29" w:rsidP="001D6D29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не подлежит установлению</w:t>
            </w:r>
          </w:p>
          <w:p w:rsidR="004C3CF1" w:rsidRPr="001704B3" w:rsidRDefault="001D6D29" w:rsidP="001D6D29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не подлежит установлению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1D6D29" w:rsidRPr="001704B3" w:rsidRDefault="001D6D29" w:rsidP="0035156C">
      <w:pPr>
        <w:spacing w:after="0" w:line="240" w:lineRule="auto"/>
        <w:rPr>
          <w:rFonts w:ascii="Arial Narrow" w:hAnsi="Arial Narrow"/>
          <w:b/>
        </w:rPr>
      </w:pPr>
    </w:p>
    <w:p w:rsidR="001D6D29" w:rsidRPr="001704B3" w:rsidRDefault="001D6D29" w:rsidP="0035156C">
      <w:pPr>
        <w:spacing w:after="0" w:line="240" w:lineRule="auto"/>
        <w:rPr>
          <w:rFonts w:ascii="Arial Narrow" w:hAnsi="Arial Narrow"/>
          <w:b/>
        </w:rPr>
      </w:pPr>
    </w:p>
    <w:p w:rsidR="001D6D29" w:rsidRPr="001704B3" w:rsidRDefault="001D6D29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Условно-разрешенные виды использования</w:t>
      </w:r>
    </w:p>
    <w:p w:rsidR="004C3CF1" w:rsidRPr="001704B3" w:rsidRDefault="004C3CF1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2488"/>
        <w:gridCol w:w="9391"/>
      </w:tblGrid>
      <w:tr w:rsidR="004C3CF1" w:rsidRPr="001704B3" w:rsidTr="004C3CF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4C3CF1" w:rsidRPr="001704B3" w:rsidTr="004C3CF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4C3CF1" w:rsidRPr="001704B3" w:rsidTr="004C3CF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4.4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Магазины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торгового зала до 650 кв.м. торговой площади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размер земельных участков: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Для магазинов: до 250 кв.м торговой площади – 0,08 га на 100 кв.м. торговой площади;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250 до 650 кв.м. торговой площади – 0,08 – 0,06 га на 100 кв.м. торговой площади;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0,52 га;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отступ  от красной линии улиц до зданий, строений, сооружений при осуществлении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улиц.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  <w:tr w:rsidR="004C3CF1" w:rsidRPr="001704B3" w:rsidTr="004C3CF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lastRenderedPageBreak/>
              <w:t>4.6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Общественное питание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здания общественного питания до 150 мест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Минимальный размер земельных участков: 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При числе мест, га на 100 мест: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 до 50 мест – 0,25 га;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свыше 50 до 150 мест – 0,15 га;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размер земельных участков – не подлежит установлению;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Минимальный отступ  от красной линии улиц до зданий, строений, сооружений при осуществлении строительства – не менее 10 м; от красной линии проездов – не менее 5 м. В отдельных случаях в условиях сложившейся застройки допускается размещение по красной линии улиц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Максимальное количество этажей – 3;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Параметры застройки: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застройки земельного участка (Кз) – 0,8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eastAsia="Times New Roman" w:hAnsi="Arial Narrow"/>
                <w:lang w:eastAsia="ru-RU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>Максимальный коэффициент плотности застройки земельного участка (Кпз) – 2,4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</w:t>
            </w:r>
          </w:p>
        </w:tc>
      </w:tr>
    </w:tbl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</w:p>
    <w:p w:rsidR="0035156C" w:rsidRPr="001704B3" w:rsidRDefault="0035156C" w:rsidP="0035156C">
      <w:pPr>
        <w:spacing w:after="0" w:line="240" w:lineRule="auto"/>
        <w:rPr>
          <w:rFonts w:ascii="Arial Narrow" w:hAnsi="Arial Narrow"/>
          <w:b/>
        </w:rPr>
      </w:pPr>
    </w:p>
    <w:p w:rsidR="00E256FF" w:rsidRPr="001704B3" w:rsidRDefault="00E256FF" w:rsidP="0035156C">
      <w:pPr>
        <w:spacing w:after="0" w:line="240" w:lineRule="auto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Вспомогательные виды разрешенного использования</w:t>
      </w:r>
    </w:p>
    <w:p w:rsidR="004C3CF1" w:rsidRPr="001704B3" w:rsidRDefault="004C3CF1" w:rsidP="0035156C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2292"/>
        <w:gridCol w:w="9586"/>
      </w:tblGrid>
      <w:tr w:rsidR="004C3CF1" w:rsidRPr="001704B3" w:rsidTr="004C3CF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Код вида разрешенного использования земельного участка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Разрешенное использование земельных участков и виды объектов капитального строительства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704B3">
              <w:rPr>
                <w:rFonts w:ascii="Arial Narrow" w:hAnsi="Arial Narrow"/>
                <w:b/>
              </w:rPr>
              <w:t>Предельные (минимальные и (или) максимальные размеры земельных участков и предельные параметры разрешенного строительства, реконструкции объектов капитального строительства)</w:t>
            </w:r>
          </w:p>
        </w:tc>
      </w:tr>
      <w:tr w:rsidR="004C3CF1" w:rsidRPr="001704B3" w:rsidTr="004C3CF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3</w:t>
            </w: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4</w:t>
            </w:r>
          </w:p>
        </w:tc>
      </w:tr>
      <w:tr w:rsidR="004C3CF1" w:rsidRPr="001704B3" w:rsidTr="004C3CF1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1704B3">
              <w:rPr>
                <w:rFonts w:ascii="Arial Narrow" w:hAnsi="Arial Narrow"/>
                <w:bCs/>
              </w:rPr>
              <w:t>3.1.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  <w:lang w:eastAsia="ru-RU"/>
              </w:rPr>
            </w:pPr>
            <w:r w:rsidRPr="001704B3">
              <w:rPr>
                <w:rFonts w:ascii="Arial Narrow" w:hAnsi="Arial Narrow"/>
                <w:lang w:eastAsia="ru-RU"/>
              </w:rPr>
              <w:t>Коммунальное обслуживание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F1" w:rsidRPr="001704B3" w:rsidRDefault="004C3CF1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eastAsia="Times New Roman" w:hAnsi="Arial Narrow"/>
                <w:lang w:eastAsia="ru-RU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</w:t>
            </w:r>
            <w:r w:rsidRPr="001704B3">
              <w:rPr>
                <w:rFonts w:ascii="Arial Narrow" w:eastAsia="Times New Roman" w:hAnsi="Arial Narrow"/>
                <w:lang w:eastAsia="ru-RU"/>
              </w:rPr>
              <w:lastRenderedPageBreak/>
      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услуг).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Минимальные размеры земельных участков на объекты: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котельных – 0.7 га (в соответствии с МНГП) 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Станции водоподготовки – 1га (в соответствии с МНГП);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Для насосных станций – 50 кв.м; 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телефонных станций – не подлежит установлению;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гаражей и мастерских для обслуживания уборочной и аварийной техники – 300 кв.м;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автостоянок не подлежит установлению;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зданий или помещений, предназначенных для приема физических и юридических лиц в связи с предоставлением им коммунальных услуг– 400 кв.м;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трансформаторных подстанций - не подлежит установлению;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тепловых пунктов – не подлежит установлению;</w:t>
            </w:r>
          </w:p>
          <w:p w:rsidR="004C3CF1" w:rsidRPr="001704B3" w:rsidRDefault="004C3CF1" w:rsidP="0035156C">
            <w:pPr>
              <w:spacing w:after="0" w:line="240" w:lineRule="auto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Для газораспределительных пунктов – 6 кв.м;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Максимальные размеры земельных участков на вышеуказанные объекты - не подлежит установлению либо в соответствии с МНГП;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Минимальный отступ  от красной линии улиц до зданий, строений, сооружений при осуществлении строительства – не менее 5 м; от красной линии проездов – не менее 3 м. </w:t>
            </w:r>
            <w:r w:rsidRPr="001704B3">
              <w:rPr>
                <w:rFonts w:ascii="Arial Narrow" w:eastAsiaTheme="minorEastAsia" w:hAnsi="Arial Narrow"/>
              </w:rPr>
              <w:t>В отдельных случаях в условиях сложившейся застройки допускается размещение зданий по красной линии улиц.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Максимальное количество этажей – 2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Предельная высота – 20м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napToGri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Параметры застройки: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Максимальный коэффициент застройки земельного участка (Кз) – не подлежит установлению; </w:t>
            </w:r>
          </w:p>
          <w:p w:rsidR="004C3CF1" w:rsidRPr="001704B3" w:rsidRDefault="004C3CF1" w:rsidP="0035156C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Максимальный коэффициент плотности застройки земельного участка (Кпз) – не подлежит установлению.</w:t>
            </w:r>
          </w:p>
        </w:tc>
      </w:tr>
    </w:tbl>
    <w:p w:rsidR="00421A4D" w:rsidRPr="001704B3" w:rsidRDefault="00421A4D" w:rsidP="00421A4D">
      <w:pPr>
        <w:spacing w:after="0" w:line="240" w:lineRule="auto"/>
        <w:rPr>
          <w:rFonts w:ascii="Arial Narrow" w:hAnsi="Arial Narrow"/>
        </w:rPr>
      </w:pPr>
      <w:r w:rsidRPr="001704B3">
        <w:rPr>
          <w:rFonts w:ascii="Arial Narrow" w:hAnsi="Arial Narrow"/>
        </w:rPr>
        <w:lastRenderedPageBreak/>
        <w:t>Примечание: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Ограничения использования земельных участков и объектов капитального строительства, находящихся в зоне СХ-1 и расположенных в границах зон с особыми условиями использования территории, устанавливаются в соответствии со статьями Части </w:t>
      </w:r>
      <w:r w:rsidRPr="001704B3">
        <w:rPr>
          <w:rFonts w:ascii="Arial Narrow" w:hAnsi="Arial Narrow"/>
          <w:lang w:val="en-US" w:eastAsia="ru-RU"/>
        </w:rPr>
        <w:t>V</w:t>
      </w:r>
      <w:r w:rsidRPr="001704B3">
        <w:rPr>
          <w:rFonts w:ascii="Arial Narrow" w:hAnsi="Arial Narrow"/>
          <w:lang w:eastAsia="ru-RU"/>
        </w:rPr>
        <w:t xml:space="preserve"> настоящих Правил.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случаях, когда размер земельного участка, предоставленного до вступления в силу настоящих Правил, меньше предельных минимальных норм, либо превышает предельные максимальные нормы, предусмотренные выше, то для данного земельного участка его размеры являются соответственно минимальными или максимальными предельными нормами.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условиях реконструкции существующей застройки плотность застройки допускается повышать, но не более чем на 30% при соблюдении требований действующих норм СП, СНиП, СанПиН, технического регламента о требованиях пожарной безопасности.</w:t>
      </w:r>
    </w:p>
    <w:p w:rsidR="00421A4D" w:rsidRPr="001704B3" w:rsidRDefault="00421A4D" w:rsidP="00B90060">
      <w:pPr>
        <w:pStyle w:val="aff6"/>
        <w:widowControl w:val="0"/>
        <w:numPr>
          <w:ilvl w:val="0"/>
          <w:numId w:val="37"/>
        </w:numPr>
        <w:tabs>
          <w:tab w:val="left" w:pos="180"/>
          <w:tab w:val="left" w:pos="360"/>
          <w:tab w:val="left" w:pos="720"/>
          <w:tab w:val="left" w:pos="900"/>
          <w:tab w:val="left" w:pos="1260"/>
        </w:tabs>
        <w:overflowPunct w:val="0"/>
        <w:adjustRightInd w:val="0"/>
        <w:spacing w:after="0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В случае отсутствия установленных красных линий, минимальные отступы до зданий и сооружение при осуществлении строительства применять от границ участка смежных с территориями общего пользования.</w:t>
      </w:r>
    </w:p>
    <w:p w:rsidR="00383C25" w:rsidRPr="001704B3" w:rsidRDefault="00383C25" w:rsidP="0035156C">
      <w:pPr>
        <w:pStyle w:val="aff6"/>
        <w:widowControl w:val="0"/>
        <w:tabs>
          <w:tab w:val="left" w:pos="180"/>
          <w:tab w:val="left" w:pos="720"/>
          <w:tab w:val="left" w:pos="900"/>
          <w:tab w:val="left" w:pos="1260"/>
        </w:tabs>
        <w:overflowPunct w:val="0"/>
        <w:adjustRightInd w:val="0"/>
        <w:spacing w:after="0" w:line="240" w:lineRule="auto"/>
        <w:ind w:left="798"/>
        <w:rPr>
          <w:rFonts w:ascii="Arial Narrow" w:hAnsi="Arial Narrow"/>
          <w:lang w:eastAsia="ru-RU"/>
        </w:rPr>
      </w:pPr>
    </w:p>
    <w:p w:rsidR="00E256FF" w:rsidRPr="001704B3" w:rsidRDefault="00E256FF" w:rsidP="0035156C">
      <w:pPr>
        <w:pStyle w:val="2"/>
        <w:spacing w:before="0" w:after="0"/>
        <w:ind w:firstLine="851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49" w:name="_Toc536639674"/>
      <w:bookmarkStart w:id="50" w:name="_Toc494887952"/>
      <w:bookmarkStart w:id="51" w:name="_Toc494888411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5</w:t>
      </w:r>
      <w:r w:rsidR="00E506B0" w:rsidRPr="001704B3">
        <w:rPr>
          <w:rFonts w:ascii="Arial Narrow" w:hAnsi="Arial Narrow" w:cs="Times New Roman"/>
          <w:i w:val="0"/>
          <w:kern w:val="1"/>
          <w:sz w:val="22"/>
          <w:szCs w:val="22"/>
        </w:rPr>
        <w:t>6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. Зоны зеленых насаждений (З)</w:t>
      </w:r>
      <w:bookmarkEnd w:id="49"/>
    </w:p>
    <w:p w:rsidR="00E256FF" w:rsidRPr="001704B3" w:rsidRDefault="00E256FF" w:rsidP="0035156C">
      <w:pPr>
        <w:spacing w:after="0" w:line="240" w:lineRule="auto"/>
        <w:ind w:firstLine="851"/>
        <w:jc w:val="both"/>
        <w:rPr>
          <w:rFonts w:ascii="Arial Narrow" w:eastAsia="Times New Roman" w:hAnsi="Arial Narrow"/>
        </w:rPr>
      </w:pPr>
      <w:r w:rsidRPr="001704B3">
        <w:rPr>
          <w:rFonts w:ascii="Arial Narrow" w:eastAsia="Times New Roman" w:hAnsi="Arial Narrow"/>
        </w:rPr>
        <w:t xml:space="preserve">Зоны зеленых насаждений иного назначения на территории городского округа представлены земельными участками, занятыми </w:t>
      </w:r>
      <w:r w:rsidRPr="001704B3">
        <w:rPr>
          <w:rFonts w:ascii="Arial Narrow" w:hAnsi="Arial Narrow"/>
          <w:lang w:eastAsia="ru-RU"/>
        </w:rPr>
        <w:t>зонами городских лесов</w:t>
      </w:r>
      <w:r w:rsidR="000E1A64" w:rsidRPr="001704B3">
        <w:rPr>
          <w:rFonts w:ascii="Arial Narrow" w:hAnsi="Arial Narrow"/>
          <w:lang w:eastAsia="ru-RU"/>
        </w:rPr>
        <w:t xml:space="preserve"> (лесополос)</w:t>
      </w:r>
      <w:r w:rsidRPr="001704B3">
        <w:rPr>
          <w:rFonts w:ascii="Arial Narrow" w:hAnsi="Arial Narrow"/>
          <w:lang w:eastAsia="ru-RU"/>
        </w:rPr>
        <w:t xml:space="preserve"> и зонами природного ландшафта, </w:t>
      </w:r>
      <w:r w:rsidRPr="001704B3">
        <w:rPr>
          <w:rFonts w:ascii="Arial Narrow" w:eastAsia="Times New Roman" w:hAnsi="Arial Narrow"/>
        </w:rPr>
        <w:t xml:space="preserve"> зонами зелёных насаждений общего пользования в границах коридоров красных линий и зонами иных зелёных насаждений (СЗЗ), на которые действие градостроительного регламента не распространяется. </w:t>
      </w:r>
    </w:p>
    <w:p w:rsidR="00E256FF" w:rsidRPr="001704B3" w:rsidRDefault="00E256FF" w:rsidP="00B90060">
      <w:pPr>
        <w:pStyle w:val="aff6"/>
        <w:numPr>
          <w:ilvl w:val="2"/>
          <w:numId w:val="24"/>
        </w:numPr>
        <w:spacing w:after="0" w:line="240" w:lineRule="auto"/>
        <w:ind w:left="0" w:firstLine="851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Регламенты для зон зеленых насаждений общего пользования в границах коридоров красных линий в соответствии с пунктом 6 статьи 36 Градостроительного кодекса Российской Федерации не устанавливаются.</w:t>
      </w:r>
    </w:p>
    <w:p w:rsidR="00E256FF" w:rsidRPr="001704B3" w:rsidRDefault="00E256FF" w:rsidP="00B90060">
      <w:pPr>
        <w:pStyle w:val="aff6"/>
        <w:numPr>
          <w:ilvl w:val="2"/>
          <w:numId w:val="24"/>
        </w:numPr>
        <w:spacing w:after="0" w:line="240" w:lineRule="auto"/>
        <w:ind w:left="0" w:firstLine="851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Регулирование градостроительной деятельности  для зон зеленых насаждений общего пользования в границах коридоров красных линий должно осуществляться в соответствии с Проектом планировки  и межевания улично-доро</w:t>
      </w:r>
      <w:r w:rsidR="000B1347" w:rsidRPr="001704B3">
        <w:rPr>
          <w:rFonts w:ascii="Arial Narrow" w:hAnsi="Arial Narrow"/>
          <w:lang w:eastAsia="ru-RU"/>
        </w:rPr>
        <w:t>жной сети и территорий  обще</w:t>
      </w:r>
      <w:r w:rsidRPr="001704B3">
        <w:rPr>
          <w:rFonts w:ascii="Arial Narrow" w:hAnsi="Arial Narrow"/>
          <w:lang w:eastAsia="ru-RU"/>
        </w:rPr>
        <w:t xml:space="preserve">го пользования. </w:t>
      </w:r>
    </w:p>
    <w:p w:rsidR="0056639B" w:rsidRPr="001704B3" w:rsidRDefault="0056639B" w:rsidP="0035156C">
      <w:pPr>
        <w:pStyle w:val="aff6"/>
        <w:spacing w:after="0" w:line="240" w:lineRule="auto"/>
        <w:ind w:left="851"/>
        <w:jc w:val="both"/>
        <w:rPr>
          <w:rFonts w:ascii="Arial Narrow" w:hAnsi="Arial Narrow"/>
          <w:lang w:eastAsia="ru-RU"/>
        </w:rPr>
      </w:pPr>
    </w:p>
    <w:p w:rsidR="00E256FF" w:rsidRPr="001704B3" w:rsidRDefault="00E256FF" w:rsidP="0035156C">
      <w:pPr>
        <w:pStyle w:val="2"/>
        <w:spacing w:before="0" w:after="0"/>
        <w:ind w:firstLine="851"/>
        <w:jc w:val="both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52" w:name="_Toc536639675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5</w:t>
      </w:r>
      <w:r w:rsidR="00E506B0" w:rsidRPr="001704B3">
        <w:rPr>
          <w:rFonts w:ascii="Arial Narrow" w:hAnsi="Arial Narrow" w:cs="Times New Roman"/>
          <w:i w:val="0"/>
          <w:kern w:val="1"/>
          <w:sz w:val="22"/>
          <w:szCs w:val="22"/>
        </w:rPr>
        <w:t>7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. Зона озеленения общего пользования (З-1)</w:t>
      </w:r>
      <w:bookmarkEnd w:id="52"/>
    </w:p>
    <w:p w:rsidR="00E256FF" w:rsidRPr="001704B3" w:rsidRDefault="00E256FF" w:rsidP="0035156C">
      <w:pPr>
        <w:spacing w:after="0" w:line="240" w:lineRule="auto"/>
        <w:ind w:firstLine="851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Зоны зеленых насаждений</w:t>
      </w:r>
      <w:r w:rsidR="00734467" w:rsidRPr="001704B3">
        <w:rPr>
          <w:rFonts w:ascii="Arial Narrow" w:hAnsi="Arial Narrow"/>
          <w:lang w:eastAsia="ru-RU"/>
        </w:rPr>
        <w:t>, территории</w:t>
      </w:r>
      <w:r w:rsidRPr="001704B3">
        <w:rPr>
          <w:rFonts w:ascii="Arial Narrow" w:hAnsi="Arial Narrow"/>
          <w:lang w:eastAsia="ru-RU"/>
        </w:rPr>
        <w:t xml:space="preserve"> общего </w:t>
      </w:r>
      <w:r w:rsidR="008122FB" w:rsidRPr="001704B3">
        <w:rPr>
          <w:rFonts w:ascii="Arial Narrow" w:hAnsi="Arial Narrow"/>
          <w:lang w:eastAsia="ru-RU"/>
        </w:rPr>
        <w:t>пользования,</w:t>
      </w:r>
      <w:r w:rsidRPr="001704B3">
        <w:rPr>
          <w:rFonts w:ascii="Arial Narrow" w:hAnsi="Arial Narrow"/>
          <w:lang w:eastAsia="ru-RU"/>
        </w:rPr>
        <w:t xml:space="preserve"> </w:t>
      </w:r>
      <w:r w:rsidR="008122FB" w:rsidRPr="001704B3">
        <w:rPr>
          <w:rFonts w:ascii="Arial Narrow" w:hAnsi="Arial Narrow"/>
          <w:lang w:eastAsia="ru-RU"/>
        </w:rPr>
        <w:t>в том числе в</w:t>
      </w:r>
      <w:r w:rsidRPr="001704B3">
        <w:rPr>
          <w:rFonts w:ascii="Arial Narrow" w:hAnsi="Arial Narrow"/>
          <w:lang w:eastAsia="ru-RU"/>
        </w:rPr>
        <w:t xml:space="preserve"> границах коридоров красных линий включают в себя участки, предназначенные для установления полос отвода автомобильных дорог, размещения улично-дорожной сети, за исключением внутриквартальных проездов, инженерной сети,  объектов дорожного сервиса и дорожного хозяйства (при условии соответствия требованиям законодательства о безопасности движения), установления санитарно-защитных зон и санитарных разрывов указанных объектов, объектов благоустройства, в том числе  для размещения парков, скверов, бульваров, газонов в границах таких территорий, иных зеленых насаждений.</w:t>
      </w:r>
      <w:r w:rsidR="00734467" w:rsidRPr="001704B3">
        <w:rPr>
          <w:rFonts w:ascii="Arial Narrow" w:hAnsi="Arial Narrow"/>
          <w:lang w:eastAsia="ru-RU"/>
        </w:rPr>
        <w:t xml:space="preserve"> На территории общего пользования градостроительные регламенты не устанавливаются.</w:t>
      </w:r>
    </w:p>
    <w:p w:rsidR="0056639B" w:rsidRPr="001704B3" w:rsidRDefault="0056639B" w:rsidP="0035156C">
      <w:pPr>
        <w:spacing w:after="0" w:line="240" w:lineRule="auto"/>
        <w:ind w:firstLine="851"/>
        <w:jc w:val="both"/>
        <w:rPr>
          <w:rFonts w:ascii="Arial Narrow" w:hAnsi="Arial Narrow"/>
          <w:lang w:eastAsia="ru-RU"/>
        </w:rPr>
      </w:pPr>
    </w:p>
    <w:p w:rsidR="00E256FF" w:rsidRPr="001704B3" w:rsidRDefault="00E256FF" w:rsidP="0035156C">
      <w:pPr>
        <w:pStyle w:val="2"/>
        <w:spacing w:before="0" w:after="0"/>
        <w:ind w:firstLine="851"/>
        <w:jc w:val="both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53" w:name="_Toc536639676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5</w:t>
      </w:r>
      <w:r w:rsidR="00E506B0" w:rsidRPr="001704B3">
        <w:rPr>
          <w:rFonts w:ascii="Arial Narrow" w:hAnsi="Arial Narrow" w:cs="Times New Roman"/>
          <w:i w:val="0"/>
          <w:kern w:val="1"/>
          <w:sz w:val="22"/>
          <w:szCs w:val="22"/>
        </w:rPr>
        <w:t>8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. Зона </w:t>
      </w:r>
      <w:r w:rsidR="000B1347" w:rsidRPr="001704B3">
        <w:rPr>
          <w:rFonts w:ascii="Arial Narrow" w:hAnsi="Arial Narrow" w:cs="Times New Roman"/>
          <w:i w:val="0"/>
          <w:kern w:val="1"/>
          <w:sz w:val="22"/>
          <w:szCs w:val="22"/>
        </w:rPr>
        <w:t>санитарно-защитного озеленения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 (З-2)</w:t>
      </w:r>
      <w:bookmarkEnd w:id="53"/>
    </w:p>
    <w:p w:rsidR="00FB00F2" w:rsidRPr="001704B3" w:rsidRDefault="0081444B" w:rsidP="0035156C">
      <w:pPr>
        <w:spacing w:after="0" w:line="240" w:lineRule="auto"/>
        <w:ind w:firstLine="851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Зоны зеленых насаждений, в том числе санитарно-защитные зоны, зоны санитарных разрывов объектов инженерно-транспортной инфраструктуры, СЗЗ кладбищ</w:t>
      </w:r>
      <w:r w:rsidR="0078214A" w:rsidRPr="001704B3">
        <w:rPr>
          <w:rFonts w:ascii="Arial Narrow" w:hAnsi="Arial Narrow"/>
          <w:lang w:eastAsia="ru-RU"/>
        </w:rPr>
        <w:t xml:space="preserve"> и пр. объектов</w:t>
      </w:r>
      <w:r w:rsidRPr="001704B3">
        <w:rPr>
          <w:rFonts w:ascii="Arial Narrow" w:hAnsi="Arial Narrow"/>
          <w:lang w:eastAsia="ru-RU"/>
        </w:rPr>
        <w:t>.</w:t>
      </w:r>
      <w:r w:rsidR="00734467" w:rsidRPr="001704B3">
        <w:rPr>
          <w:rFonts w:ascii="Arial Narrow" w:hAnsi="Arial Narrow"/>
          <w:lang w:eastAsia="ru-RU"/>
        </w:rPr>
        <w:t xml:space="preserve"> </w:t>
      </w:r>
    </w:p>
    <w:p w:rsidR="00E36561" w:rsidRPr="001704B3" w:rsidRDefault="00E36561" w:rsidP="0035156C">
      <w:pPr>
        <w:spacing w:after="0" w:line="240" w:lineRule="auto"/>
        <w:ind w:firstLine="851"/>
        <w:jc w:val="both"/>
        <w:rPr>
          <w:rFonts w:ascii="Arial Narrow" w:hAnsi="Arial Narrow"/>
          <w:lang w:eastAsia="ru-RU"/>
        </w:rPr>
      </w:pPr>
    </w:p>
    <w:p w:rsidR="00D77C1D" w:rsidRPr="001704B3" w:rsidRDefault="00D77C1D" w:rsidP="0035156C">
      <w:pPr>
        <w:pStyle w:val="2"/>
        <w:spacing w:before="0" w:after="0"/>
        <w:ind w:firstLine="851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54" w:name="_Toc536639677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5</w:t>
      </w:r>
      <w:r w:rsidR="00E506B0" w:rsidRPr="001704B3">
        <w:rPr>
          <w:rFonts w:ascii="Arial Narrow" w:hAnsi="Arial Narrow" w:cs="Times New Roman"/>
          <w:i w:val="0"/>
          <w:kern w:val="1"/>
          <w:sz w:val="22"/>
          <w:szCs w:val="22"/>
        </w:rPr>
        <w:t>9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. Зона </w:t>
      </w:r>
      <w:r w:rsidR="00422382" w:rsidRPr="001704B3">
        <w:rPr>
          <w:rFonts w:ascii="Arial Narrow" w:hAnsi="Arial Narrow" w:cs="Times New Roman"/>
          <w:i w:val="0"/>
          <w:kern w:val="1"/>
          <w:sz w:val="22"/>
          <w:szCs w:val="22"/>
        </w:rPr>
        <w:t>лесов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 (З-3)</w:t>
      </w:r>
      <w:bookmarkEnd w:id="54"/>
    </w:p>
    <w:p w:rsidR="00651E73" w:rsidRDefault="00422382" w:rsidP="00651E73">
      <w:pPr>
        <w:spacing w:after="0" w:line="240" w:lineRule="auto"/>
        <w:ind w:firstLine="851"/>
        <w:rPr>
          <w:rFonts w:ascii="Arial Narrow" w:hAnsi="Arial Narrow"/>
        </w:rPr>
      </w:pPr>
      <w:r w:rsidRPr="001704B3">
        <w:rPr>
          <w:rFonts w:ascii="Arial Narrow" w:hAnsi="Arial Narrow"/>
        </w:rPr>
        <w:t>Градостроительные регламенты не устанавливаются для земель лесного фонда</w:t>
      </w:r>
      <w:r w:rsidR="008122FB" w:rsidRPr="001704B3">
        <w:rPr>
          <w:rFonts w:ascii="Arial Narrow" w:hAnsi="Arial Narrow"/>
        </w:rPr>
        <w:t>.</w:t>
      </w:r>
      <w:bookmarkStart w:id="55" w:name="_Toc536639678"/>
    </w:p>
    <w:p w:rsidR="00651E73" w:rsidRPr="00651E73" w:rsidRDefault="00651E73" w:rsidP="00651E73">
      <w:pPr>
        <w:spacing w:after="0" w:line="240" w:lineRule="auto"/>
        <w:ind w:firstLine="851"/>
        <w:jc w:val="both"/>
        <w:rPr>
          <w:rFonts w:ascii="Arial Narrow" w:hAnsi="Arial Narrow"/>
          <w:lang w:eastAsia="ru-RU"/>
        </w:rPr>
      </w:pPr>
    </w:p>
    <w:p w:rsidR="00E256FF" w:rsidRPr="00651E73" w:rsidRDefault="00E256FF" w:rsidP="0035156C">
      <w:pPr>
        <w:pStyle w:val="2"/>
        <w:spacing w:before="0" w:after="0"/>
        <w:ind w:firstLine="851"/>
        <w:rPr>
          <w:rFonts w:ascii="Arial Narrow" w:hAnsi="Arial Narrow" w:cs="Times New Roman"/>
          <w:i w:val="0"/>
          <w:kern w:val="1"/>
          <w:sz w:val="22"/>
          <w:szCs w:val="22"/>
        </w:rPr>
      </w:pP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Статья </w:t>
      </w:r>
      <w:r w:rsidR="00E506B0" w:rsidRPr="001704B3">
        <w:rPr>
          <w:rFonts w:ascii="Arial Narrow" w:hAnsi="Arial Narrow" w:cs="Times New Roman"/>
          <w:i w:val="0"/>
          <w:kern w:val="1"/>
          <w:sz w:val="22"/>
          <w:szCs w:val="22"/>
        </w:rPr>
        <w:t>60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. Территории общего пользования (ТО)</w:t>
      </w:r>
      <w:bookmarkEnd w:id="55"/>
    </w:p>
    <w:p w:rsidR="00E256FF" w:rsidRPr="001704B3" w:rsidRDefault="00E256FF" w:rsidP="0078214A">
      <w:pPr>
        <w:spacing w:after="0" w:line="240" w:lineRule="auto"/>
        <w:ind w:firstLine="851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которыми пользуется неограниченный круг лиц, границы которых отображаются в проектах планировки территории посредством красных линий, могут включаться в состав различных территориальных зон.</w:t>
      </w:r>
    </w:p>
    <w:p w:rsidR="00E256FF" w:rsidRPr="001704B3" w:rsidRDefault="00E256FF" w:rsidP="0078214A">
      <w:pPr>
        <w:pStyle w:val="aff6"/>
        <w:numPr>
          <w:ilvl w:val="2"/>
          <w:numId w:val="25"/>
        </w:numPr>
        <w:spacing w:after="0" w:line="240" w:lineRule="auto"/>
        <w:ind w:left="0" w:firstLine="851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Регламенты для территорий общего пользования в соответствии с пунктом 2 статьи 36 Градостроительного кодекса Российской Федерации не устанавливаются.</w:t>
      </w:r>
    </w:p>
    <w:p w:rsidR="00E256FF" w:rsidRPr="001704B3" w:rsidRDefault="00E256FF" w:rsidP="0078214A">
      <w:pPr>
        <w:pStyle w:val="aff6"/>
        <w:numPr>
          <w:ilvl w:val="2"/>
          <w:numId w:val="25"/>
        </w:numPr>
        <w:spacing w:after="0" w:line="240" w:lineRule="auto"/>
        <w:ind w:left="0" w:firstLine="851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 xml:space="preserve">Регулирование градостроительной деятельности  для территорий общего пользования в границах коридоров красных линий должно осуществляться в соответствии с Проектом планировки  и межевания улично-дорожной  сети и территорий общественного пользования. </w:t>
      </w:r>
    </w:p>
    <w:p w:rsidR="00E256FF" w:rsidRPr="001704B3" w:rsidRDefault="00E256FF" w:rsidP="0078214A">
      <w:pPr>
        <w:pStyle w:val="aff6"/>
        <w:numPr>
          <w:ilvl w:val="2"/>
          <w:numId w:val="25"/>
        </w:numPr>
        <w:spacing w:after="0" w:line="240" w:lineRule="auto"/>
        <w:ind w:left="0" w:firstLine="851"/>
        <w:jc w:val="both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Регламенты для иных зеленых насаждений, относящихся  к территориям общего пользования, в соответствии с пунктом 2 статьи 36 Градостроительного кодекса Российской Федерации не устанавливаются.</w:t>
      </w:r>
    </w:p>
    <w:p w:rsidR="0056639B" w:rsidRPr="001704B3" w:rsidRDefault="0056639B" w:rsidP="0035156C">
      <w:pPr>
        <w:pStyle w:val="aff6"/>
        <w:spacing w:after="0" w:line="240" w:lineRule="auto"/>
        <w:ind w:left="851"/>
        <w:jc w:val="both"/>
        <w:rPr>
          <w:rFonts w:ascii="Arial Narrow" w:hAnsi="Arial Narrow"/>
          <w:lang w:eastAsia="ru-RU"/>
        </w:rPr>
      </w:pPr>
    </w:p>
    <w:p w:rsidR="00E256FF" w:rsidRPr="001704B3" w:rsidRDefault="00383C25" w:rsidP="0035156C">
      <w:pPr>
        <w:pStyle w:val="2"/>
        <w:spacing w:before="0" w:after="0"/>
        <w:ind w:firstLine="851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56" w:name="_Toc536639679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lastRenderedPageBreak/>
        <w:t xml:space="preserve">Статья </w:t>
      </w:r>
      <w:r w:rsidR="00E506B0" w:rsidRPr="001704B3">
        <w:rPr>
          <w:rFonts w:ascii="Arial Narrow" w:hAnsi="Arial Narrow" w:cs="Times New Roman"/>
          <w:i w:val="0"/>
          <w:kern w:val="1"/>
          <w:sz w:val="22"/>
          <w:szCs w:val="22"/>
        </w:rPr>
        <w:t>61</w:t>
      </w:r>
      <w:r w:rsidR="00E256FF" w:rsidRPr="001704B3">
        <w:rPr>
          <w:rFonts w:ascii="Arial Narrow" w:hAnsi="Arial Narrow" w:cs="Times New Roman"/>
          <w:i w:val="0"/>
          <w:kern w:val="1"/>
          <w:sz w:val="22"/>
          <w:szCs w:val="22"/>
        </w:rPr>
        <w:t>. Зона водных объектов (ВО)</w:t>
      </w:r>
      <w:bookmarkEnd w:id="50"/>
      <w:bookmarkEnd w:id="51"/>
      <w:bookmarkEnd w:id="56"/>
    </w:p>
    <w:p w:rsidR="00E256FF" w:rsidRPr="001704B3" w:rsidRDefault="00E256FF" w:rsidP="0035156C">
      <w:pPr>
        <w:spacing w:after="0" w:line="240" w:lineRule="auto"/>
        <w:ind w:firstLine="851"/>
        <w:rPr>
          <w:rFonts w:ascii="Arial Narrow" w:hAnsi="Arial Narrow"/>
          <w:lang w:eastAsia="ru-RU"/>
        </w:rPr>
      </w:pPr>
      <w:r w:rsidRPr="001704B3">
        <w:rPr>
          <w:rFonts w:ascii="Arial Narrow" w:hAnsi="Arial Narrow"/>
          <w:lang w:eastAsia="ru-RU"/>
        </w:rPr>
        <w:t>1. Зоны водных объектов включают в себя участки территории городского округа, на которых расположены природные или искусственные водоемы, водотоки либо иные объекты, постоянное или временное сосредоточение вод в которых имеет характерные формы или признаки водного режима (изменение во времени уровней, расхода и объема воды в водном объекте).</w:t>
      </w:r>
    </w:p>
    <w:p w:rsidR="00E256FF" w:rsidRPr="001704B3" w:rsidRDefault="00E256FF" w:rsidP="0035156C">
      <w:pPr>
        <w:spacing w:after="0" w:line="240" w:lineRule="auto"/>
        <w:ind w:firstLine="851"/>
        <w:rPr>
          <w:rFonts w:ascii="Arial Narrow" w:hAnsi="Arial Narrow"/>
          <w:b/>
        </w:rPr>
      </w:pPr>
      <w:r w:rsidRPr="001704B3">
        <w:rPr>
          <w:rFonts w:ascii="Arial Narrow" w:hAnsi="Arial Narrow"/>
          <w:lang w:eastAsia="ru-RU"/>
        </w:rPr>
        <w:t>2. Регламенты для земель водного фонда не устанавливаются в соответствии с п. 6 ст. 36 Градостроительного кодекса Российской Федерации.</w:t>
      </w:r>
    </w:p>
    <w:p w:rsidR="00E256FF" w:rsidRPr="001704B3" w:rsidRDefault="00E256FF" w:rsidP="0035156C">
      <w:pPr>
        <w:spacing w:after="0" w:line="240" w:lineRule="auto"/>
        <w:jc w:val="center"/>
        <w:rPr>
          <w:rFonts w:ascii="Arial Narrow" w:hAnsi="Arial Narrow"/>
          <w:b/>
        </w:rPr>
        <w:sectPr w:rsidR="00E256FF" w:rsidRPr="001704B3" w:rsidSect="00E256FF">
          <w:pgSz w:w="16838" w:h="11906" w:orient="landscape"/>
          <w:pgMar w:top="1280" w:right="1134" w:bottom="850" w:left="1134" w:header="708" w:footer="0" w:gutter="0"/>
          <w:cols w:space="708"/>
          <w:docGrid w:linePitch="360"/>
        </w:sectPr>
      </w:pPr>
      <w:bookmarkStart w:id="57" w:name="_Toc416785903"/>
    </w:p>
    <w:p w:rsidR="00E256FF" w:rsidRPr="001704B3" w:rsidRDefault="00E256FF" w:rsidP="0035156C">
      <w:pPr>
        <w:pStyle w:val="2"/>
        <w:spacing w:before="0" w:after="0"/>
        <w:ind w:left="-240"/>
        <w:jc w:val="both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58" w:name="_Toc494887953"/>
      <w:bookmarkStart w:id="59" w:name="_Toc494888412"/>
      <w:bookmarkStart w:id="60" w:name="_Toc536639680"/>
      <w:bookmarkEnd w:id="57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lastRenderedPageBreak/>
        <w:t>ЧАСТЬ V. РЕГУЛИРОВАНИЕ ЗЕМЛЕПОЛЬЗОВАНИЯ И ЗАСТРОЙКИ В ЗОНАХ С ОСОБЫМИ УСЛОВИЯМИ ИСПОЛЬЗОВАНИЯ ТЕРРИТОРИЙ</w:t>
      </w:r>
      <w:bookmarkEnd w:id="58"/>
      <w:bookmarkEnd w:id="59"/>
      <w:bookmarkEnd w:id="60"/>
    </w:p>
    <w:p w:rsidR="00E256FF" w:rsidRPr="001704B3" w:rsidRDefault="00E256FF" w:rsidP="0035156C">
      <w:pPr>
        <w:pStyle w:val="2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after="0"/>
        <w:ind w:left="-240"/>
        <w:jc w:val="both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61" w:name="_Toc494887954"/>
      <w:bookmarkStart w:id="62" w:name="_Toc494888413"/>
      <w:bookmarkStart w:id="63" w:name="_Toc536639681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ГЛАВА 9. ЗОНИРОВАНИЕ С УЧЁТОМ ОСОБЫХ УСЛОВИЙ ИСПОЛЬЗОВАНИЯ ТЕРРИТОРИЙ</w:t>
      </w:r>
      <w:bookmarkEnd w:id="61"/>
      <w:bookmarkEnd w:id="62"/>
      <w:bookmarkEnd w:id="63"/>
    </w:p>
    <w:p w:rsidR="0056639B" w:rsidRPr="001704B3" w:rsidRDefault="0056639B" w:rsidP="0035156C">
      <w:pPr>
        <w:jc w:val="both"/>
        <w:rPr>
          <w:rFonts w:ascii="Arial Narrow" w:hAnsi="Arial Narrow"/>
          <w:lang w:eastAsia="ru-RU"/>
        </w:rPr>
      </w:pPr>
    </w:p>
    <w:p w:rsidR="00E767CA" w:rsidRPr="001704B3" w:rsidRDefault="00E767CA" w:rsidP="0035156C">
      <w:pPr>
        <w:pStyle w:val="2"/>
        <w:spacing w:before="0" w:after="0"/>
        <w:jc w:val="both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64" w:name="_Toc495960205"/>
      <w:bookmarkStart w:id="65" w:name="_Toc536639682"/>
      <w:bookmarkEnd w:id="0"/>
      <w:bookmarkEnd w:id="1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6</w:t>
      </w:r>
      <w:r w:rsidR="00E506B0" w:rsidRPr="001704B3">
        <w:rPr>
          <w:rFonts w:ascii="Arial Narrow" w:hAnsi="Arial Narrow" w:cs="Times New Roman"/>
          <w:i w:val="0"/>
          <w:kern w:val="1"/>
          <w:sz w:val="22"/>
          <w:szCs w:val="22"/>
        </w:rPr>
        <w:t>2</w:t>
      </w:r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. Зоны с особыми условиями использования территорий (ограничений градостроительной деятельности)</w:t>
      </w:r>
      <w:bookmarkEnd w:id="64"/>
      <w:bookmarkEnd w:id="65"/>
    </w:p>
    <w:p w:rsidR="00E767CA" w:rsidRPr="001704B3" w:rsidRDefault="00E767CA" w:rsidP="0035156C">
      <w:pPr>
        <w:spacing w:after="0" w:line="240" w:lineRule="auto"/>
        <w:ind w:firstLine="709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1. Зоны с особыми условиями использования территорий – охранные, санитарно-защитные зоны, санитарные разрывы, зоны охраны объектов культурного наследия (памятников истории и культуры), водоохранные зоны, зоны санитарной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 и проектом генерального плана городской округ Евпатория.</w:t>
      </w:r>
    </w:p>
    <w:p w:rsidR="00E767CA" w:rsidRPr="001704B3" w:rsidRDefault="00E767CA" w:rsidP="0035156C">
      <w:pPr>
        <w:spacing w:after="0" w:line="240" w:lineRule="auto"/>
        <w:ind w:firstLine="709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2. В зонах с особыми условиями использования территорий устанавливаются два вида регламентации использования в условиях конкретных ограничений:</w:t>
      </w:r>
    </w:p>
    <w:p w:rsidR="00E767CA" w:rsidRPr="001704B3" w:rsidRDefault="00E767CA" w:rsidP="00B90060">
      <w:pPr>
        <w:pStyle w:val="aff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условия использования и содержания территорий – использование разрешено при условии проведения комплекса мероприятий, нейтрализующих действие ограничений, либо при условии выполнения ряда специальных требований;</w:t>
      </w:r>
    </w:p>
    <w:p w:rsidR="00E767CA" w:rsidRPr="001704B3" w:rsidRDefault="00E767CA" w:rsidP="00B90060">
      <w:pPr>
        <w:pStyle w:val="aff6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запрещённые виды использования территорий – использование запрещено безусловно.</w:t>
      </w:r>
    </w:p>
    <w:p w:rsidR="00E767CA" w:rsidRPr="001704B3" w:rsidRDefault="00E767CA" w:rsidP="0035156C">
      <w:pPr>
        <w:spacing w:after="0" w:line="240" w:lineRule="auto"/>
        <w:ind w:firstLine="709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3. С каждым фактором ограничений, проявляющимся в разных территориальных зонах, связан только один ограничительный регламент независимо от функции, на которую он воздействует. В этом – отличие ограничительных регламентов от регламентов целевого использования, которые привязаны только к функции независимо от места её проявления.</w:t>
      </w:r>
      <w:bookmarkStart w:id="66" w:name="_Toc236033107"/>
      <w:bookmarkStart w:id="67" w:name="_Toc255997023"/>
    </w:p>
    <w:bookmarkEnd w:id="66"/>
    <w:bookmarkEnd w:id="67"/>
    <w:p w:rsidR="00E767CA" w:rsidRPr="001704B3" w:rsidRDefault="00E767CA" w:rsidP="0035156C">
      <w:pPr>
        <w:spacing w:after="0" w:line="240" w:lineRule="auto"/>
        <w:ind w:firstLine="709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4. К зонам с особыми условиями использования территорий отнесены:</w:t>
      </w:r>
    </w:p>
    <w:p w:rsidR="00E767CA" w:rsidRPr="001704B3" w:rsidRDefault="00E767CA" w:rsidP="00B90060">
      <w:pPr>
        <w:pStyle w:val="aff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зоны, формируемые требованиями охраны объектов культурного наследия;</w:t>
      </w:r>
    </w:p>
    <w:p w:rsidR="00E767CA" w:rsidRPr="001704B3" w:rsidRDefault="00E767CA" w:rsidP="00B90060">
      <w:pPr>
        <w:pStyle w:val="aff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зоны, формируемые санитарно-гигиеническими, экологическими и иными требованиями.</w:t>
      </w:r>
    </w:p>
    <w:p w:rsidR="00E767CA" w:rsidRPr="001704B3" w:rsidRDefault="00E767CA" w:rsidP="0035156C">
      <w:pPr>
        <w:spacing w:after="0" w:line="240" w:lineRule="auto"/>
        <w:ind w:firstLine="709"/>
        <w:jc w:val="both"/>
        <w:rPr>
          <w:rFonts w:ascii="Arial Narrow" w:hAnsi="Arial Narrow"/>
          <w:color w:val="000000"/>
        </w:rPr>
      </w:pPr>
      <w:r w:rsidRPr="001704B3">
        <w:rPr>
          <w:rFonts w:ascii="Arial Narrow" w:hAnsi="Arial Narrow"/>
          <w:color w:val="000000"/>
        </w:rPr>
        <w:t>5. Зоны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территорий. Эти требования и ограничения деятельности на земельных участках, установленные с позиций охраны природной и историко-культурной среды, являются дополнительными по отношению к видам разрешённого использования объектов недвижимости и параметрам разрешённого строительства, установленными основными градостроительными регламентами.</w:t>
      </w:r>
    </w:p>
    <w:p w:rsidR="00E767CA" w:rsidRPr="001704B3" w:rsidRDefault="00E767CA" w:rsidP="0035156C">
      <w:pPr>
        <w:spacing w:after="0" w:line="240" w:lineRule="auto"/>
        <w:ind w:firstLine="709"/>
        <w:jc w:val="both"/>
        <w:rPr>
          <w:rFonts w:ascii="Arial Narrow" w:hAnsi="Arial Narrow"/>
          <w:color w:val="000000"/>
        </w:rPr>
      </w:pPr>
      <w:r w:rsidRPr="001704B3">
        <w:rPr>
          <w:rFonts w:ascii="Arial Narrow" w:hAnsi="Arial Narrow"/>
          <w:color w:val="000000"/>
        </w:rPr>
        <w:t>6. Зоны с особыми условиями использования территорий застройки распространяются на участки строительства и реконструкции объектов в случаях, когда вновь возводимый, реконструируемый объект расположен непосредственно в одной или нескольких вышеперечисленных зонах.</w:t>
      </w:r>
    </w:p>
    <w:p w:rsidR="00E767CA" w:rsidRPr="001704B3" w:rsidRDefault="00E767CA" w:rsidP="0035156C">
      <w:pPr>
        <w:spacing w:after="0" w:line="240" w:lineRule="auto"/>
        <w:ind w:firstLine="709"/>
        <w:jc w:val="both"/>
        <w:rPr>
          <w:rFonts w:ascii="Arial Narrow" w:hAnsi="Arial Narrow"/>
          <w:color w:val="000000"/>
        </w:rPr>
      </w:pPr>
      <w:r w:rsidRPr="001704B3">
        <w:rPr>
          <w:rFonts w:ascii="Arial Narrow" w:hAnsi="Arial Narrow"/>
          <w:color w:val="000000"/>
        </w:rPr>
        <w:t xml:space="preserve">7. Границы территорий с особыми условиями использования территорий устанавливаются соответствующими линиями градостроительного регулирования, в пределах которых действуют особые режимы и правила их использования в соответствии с градостроительными регламентами и </w:t>
      </w:r>
      <w:r w:rsidRPr="001704B3">
        <w:rPr>
          <w:rFonts w:ascii="Arial Narrow" w:hAnsi="Arial Narrow"/>
        </w:rPr>
        <w:t>проектом генерального плана городской округ Евпатория.</w:t>
      </w:r>
    </w:p>
    <w:p w:rsidR="00E767CA" w:rsidRPr="001704B3" w:rsidRDefault="00E767CA" w:rsidP="0035156C">
      <w:pPr>
        <w:spacing w:after="0" w:line="240" w:lineRule="auto"/>
        <w:ind w:firstLine="709"/>
        <w:jc w:val="both"/>
        <w:rPr>
          <w:rFonts w:ascii="Arial Narrow" w:hAnsi="Arial Narrow"/>
          <w:color w:val="000000"/>
        </w:rPr>
      </w:pPr>
      <w:r w:rsidRPr="001704B3">
        <w:rPr>
          <w:rFonts w:ascii="Arial Narrow" w:hAnsi="Arial Narrow"/>
          <w:color w:val="000000"/>
        </w:rPr>
        <w:t>8. Разрешительная документация на предоставление участков под новое строительство в случае размещения объекта на территории зон с особыми условиями использования территорий должна согласовываться с соответствующими органами контроля и надзора в установленном законом порядке.</w:t>
      </w:r>
    </w:p>
    <w:p w:rsidR="00E767CA" w:rsidRPr="001704B3" w:rsidRDefault="00E767CA" w:rsidP="0035156C">
      <w:pPr>
        <w:spacing w:after="0" w:line="240" w:lineRule="auto"/>
        <w:ind w:firstLine="709"/>
        <w:jc w:val="both"/>
        <w:rPr>
          <w:rFonts w:ascii="Arial Narrow" w:hAnsi="Arial Narrow"/>
          <w:color w:val="000000"/>
        </w:rPr>
      </w:pPr>
      <w:r w:rsidRPr="001704B3">
        <w:rPr>
          <w:rFonts w:ascii="Arial Narrow" w:hAnsi="Arial Narrow"/>
          <w:color w:val="000000"/>
        </w:rPr>
        <w:t>9. Установление зон не влечёт за собой изъятие земельных участков у собственников земель, землевладельцев, землепользователей или запрета на совершение сделок с земельными участками, за исключением случаев, предусмотренных законодательством.</w:t>
      </w:r>
    </w:p>
    <w:p w:rsidR="00E767CA" w:rsidRPr="001704B3" w:rsidRDefault="00E767CA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3F6C38" w:rsidRPr="001704B3" w:rsidRDefault="003F6C38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3F6C38" w:rsidRPr="001704B3" w:rsidRDefault="003F6C38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3F6C38" w:rsidRPr="001704B3" w:rsidRDefault="003F6C38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3F6C38" w:rsidRPr="001704B3" w:rsidRDefault="003F6C38" w:rsidP="0035156C">
      <w:pPr>
        <w:pStyle w:val="2"/>
        <w:spacing w:before="0" w:after="0"/>
        <w:jc w:val="both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68" w:name="_Toc379703678"/>
      <w:bookmarkStart w:id="69" w:name="_Toc416785906"/>
      <w:bookmarkStart w:id="70" w:name="_Toc494887955"/>
      <w:bookmarkStart w:id="71" w:name="_Toc494888414"/>
      <w:bookmarkStart w:id="72" w:name="_Toc495960206"/>
      <w:bookmarkStart w:id="73" w:name="_Toc528181474"/>
      <w:bookmarkStart w:id="74" w:name="_Toc536639683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Статья 63. </w:t>
      </w:r>
      <w:bookmarkStart w:id="75" w:name="_Toc344286782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Состав зон с особыми условиями использования территорий, формируемых санитарно-гигиеническими и экологическими требованиями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3F6C38" w:rsidRPr="001704B3" w:rsidRDefault="003F6C38" w:rsidP="0035156C">
      <w:pPr>
        <w:spacing w:after="0" w:line="240" w:lineRule="auto"/>
        <w:ind w:left="720"/>
        <w:jc w:val="both"/>
        <w:rPr>
          <w:rFonts w:ascii="Arial Narrow" w:eastAsia="Times New Roman" w:hAnsi="Arial Narrow"/>
        </w:rPr>
      </w:pPr>
    </w:p>
    <w:p w:rsidR="003F6C38" w:rsidRPr="001704B3" w:rsidRDefault="003F6C38" w:rsidP="0035156C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704B3">
        <w:rPr>
          <w:rFonts w:ascii="Arial Narrow" w:hAnsi="Arial Narrow"/>
          <w:b/>
          <w:sz w:val="22"/>
          <w:szCs w:val="22"/>
        </w:rPr>
        <w:t>Санитарно-защитные зоны</w:t>
      </w:r>
    </w:p>
    <w:p w:rsidR="003F6C38" w:rsidRPr="001704B3" w:rsidRDefault="003F6C38" w:rsidP="0035156C">
      <w:pPr>
        <w:pStyle w:val="Default"/>
        <w:jc w:val="both"/>
        <w:rPr>
          <w:rFonts w:ascii="Arial Narrow" w:hAnsi="Arial Narrow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Виды зон</w:t>
            </w:r>
          </w:p>
        </w:tc>
        <w:tc>
          <w:tcPr>
            <w:tcW w:w="4786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Основание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Санитарно-защитная зона предприятий, сооружений и иных объектов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6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lastRenderedPageBreak/>
              <w:t xml:space="preserve">СанПиН 2.2.1/2.1.1.1200-03 «Санитарно-защитные зоны и санитарная классификация предприятий, сооружений и иных объектов» (новая редакция </w:t>
            </w:r>
            <w:r w:rsidRPr="001704B3">
              <w:rPr>
                <w:rFonts w:ascii="Arial Narrow" w:hAnsi="Arial Narrow"/>
                <w:sz w:val="22"/>
                <w:szCs w:val="22"/>
              </w:rPr>
              <w:lastRenderedPageBreak/>
              <w:t xml:space="preserve">введена в действие постановлением Главного государственного санитарного врача РФ от 25.09.2007 № 74) (далее – СанПин 2.2.1/2.1.1.1200-03. Новая редакция), пункт 2.1, пункт 2.9 </w:t>
            </w:r>
          </w:p>
          <w:p w:rsidR="003F6C38" w:rsidRPr="001704B3" w:rsidRDefault="003F6C38" w:rsidP="0078214A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СП 42.13330.2016, «СНиП 2.07.01-89*. Градостроительство. Планировка и застройка городских и сельских поселений». Актуализированная редакция СНиП 2.07.01-89* (утв. приказом Министерства регионального развития РФ от 28.12.2010 № 820) (далее – СП 42.13330.2016) </w:t>
            </w:r>
          </w:p>
        </w:tc>
      </w:tr>
    </w:tbl>
    <w:p w:rsidR="003F6C38" w:rsidRPr="001704B3" w:rsidRDefault="003F6C38" w:rsidP="0035156C">
      <w:pPr>
        <w:jc w:val="center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lastRenderedPageBreak/>
        <w:t>Санитарные разрывы и минимально допустимые расстояния от транспортных и инженерных коммуникаций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Виды зон</w:t>
            </w:r>
          </w:p>
        </w:tc>
        <w:tc>
          <w:tcPr>
            <w:tcW w:w="4786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Основание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Санитарный разрыв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6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СанПиН 2.2.1/2.1.1.1200-03. Новая редакция, пункт 2.6, 2.7, 2.8, 6.3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СП 42.13330.2016, пункт 8.21  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Минимальные расстояния от оси магистральных газопроводов до населенных пунктов </w:t>
            </w: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86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СП 36.13330.2012 «Свод правил. Магистральные трубопроводы. Актуализированная редакция СНиП 2.05.06-85*.» </w:t>
            </w: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СанПиН 2.2.1/2.1.1.1200-03. Новая редакция, пункт 2.7 </w:t>
            </w:r>
          </w:p>
        </w:tc>
      </w:tr>
    </w:tbl>
    <w:p w:rsidR="003F6C38" w:rsidRPr="001704B3" w:rsidRDefault="003F6C38" w:rsidP="0035156C">
      <w:pPr>
        <w:jc w:val="center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Охранные зоны транспортных и инженерных коммуникаций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Виды зон</w:t>
            </w:r>
          </w:p>
        </w:tc>
        <w:tc>
          <w:tcPr>
            <w:tcW w:w="4786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Основание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Охранная зона железнодорожных путей </w:t>
            </w: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86" w:type="dxa"/>
          </w:tcPr>
          <w:p w:rsidR="003F6C38" w:rsidRPr="001704B3" w:rsidRDefault="003F6C38" w:rsidP="0078214A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 Постановление Правительства Российской Федерации от 12.10.2006 № 611 «О порядке установления и использования полос отвода и охранных зон железных дорог»; Приказ Минтранса РФ от 06.08.2008 №126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 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Охранная зона магистральных газопроводов и газораспределительных сетей </w:t>
            </w: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86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Правила охраны магистральных трубопроводов, Постановление Правительства Российской Федерации от 20.11.2000 № 878 «Об утверждении Правил охраны газораспределительных сетей» </w:t>
            </w: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Охранная зона объектов электросетевого хозяйства (вдоль линий электропередачи, вокруг подстанций) </w:t>
            </w: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86" w:type="dxa"/>
          </w:tcPr>
          <w:p w:rsidR="003F6C38" w:rsidRPr="001704B3" w:rsidRDefault="003F6C38" w:rsidP="0078214A">
            <w:pPr>
              <w:pStyle w:val="Default"/>
              <w:tabs>
                <w:tab w:val="left" w:pos="1075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Постановление Правительства Российской Федерации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Охранная зона линий и сооружений связи </w:t>
            </w: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86" w:type="dxa"/>
          </w:tcPr>
          <w:p w:rsidR="003F6C38" w:rsidRPr="001704B3" w:rsidRDefault="003F6C38" w:rsidP="0078214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Постановление Правительства РФ от 09.06.1995 №578 «Об утверждении Правил охраны линий и сооружений связи Российской Федерации» 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Охранная зона тепловых сетей </w:t>
            </w: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86" w:type="dxa"/>
          </w:tcPr>
          <w:p w:rsidR="003F6C38" w:rsidRPr="001704B3" w:rsidRDefault="003F6C38" w:rsidP="0078214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Приказ Минстроя России от 17.08.1992 № 197 «О типовых правилах охраны коммунальных тепловых сетей» 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Охранная зона канализационных сетей и сооружений </w:t>
            </w: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86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lastRenderedPageBreak/>
              <w:t xml:space="preserve">Размеры устанавливают представительные органы </w:t>
            </w:r>
            <w:r w:rsidRPr="001704B3">
              <w:rPr>
                <w:rFonts w:ascii="Arial Narrow" w:hAnsi="Arial Narrow"/>
                <w:sz w:val="22"/>
                <w:szCs w:val="22"/>
              </w:rPr>
              <w:lastRenderedPageBreak/>
              <w:t xml:space="preserve">местного самоуправления </w:t>
            </w: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F6C38" w:rsidRPr="001704B3" w:rsidRDefault="003F6C38" w:rsidP="0035156C">
      <w:pPr>
        <w:jc w:val="center"/>
        <w:rPr>
          <w:rFonts w:ascii="Arial Narrow" w:hAnsi="Arial Narrow"/>
          <w:b/>
        </w:rPr>
      </w:pPr>
    </w:p>
    <w:p w:rsidR="003F6C38" w:rsidRPr="001704B3" w:rsidRDefault="003F6C38" w:rsidP="0035156C">
      <w:pPr>
        <w:jc w:val="center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Охранная зона особо охраняемых природных территорий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Виды зон</w:t>
            </w:r>
          </w:p>
        </w:tc>
        <w:tc>
          <w:tcPr>
            <w:tcW w:w="4786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Основание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Охранная зона особо охраняемых природных территорий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6" w:type="dxa"/>
          </w:tcPr>
          <w:p w:rsidR="003F6C38" w:rsidRPr="001704B3" w:rsidRDefault="003F6C38" w:rsidP="0078214A">
            <w:pPr>
              <w:pStyle w:val="Default"/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Федеральный закон от 14.03.1995 № 33-ФЗ «Об особо охраняемых природных территориях» </w:t>
            </w:r>
            <w:r w:rsidRPr="001704B3">
              <w:rPr>
                <w:rFonts w:ascii="Arial Narrow" w:hAnsi="Arial Narrow"/>
              </w:rPr>
              <w:t xml:space="preserve">Постановление Правительства РФ от 19.02.2015 № 138 «Об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зон» </w:t>
            </w:r>
          </w:p>
        </w:tc>
      </w:tr>
    </w:tbl>
    <w:p w:rsidR="003F6C38" w:rsidRPr="001704B3" w:rsidRDefault="003F6C38" w:rsidP="0035156C">
      <w:pPr>
        <w:jc w:val="center"/>
        <w:rPr>
          <w:rFonts w:ascii="Arial Narrow" w:hAnsi="Arial Narrow"/>
          <w:b/>
        </w:rPr>
      </w:pPr>
    </w:p>
    <w:p w:rsidR="003F6C38" w:rsidRPr="001704B3" w:rsidRDefault="003F6C38" w:rsidP="0035156C">
      <w:pPr>
        <w:jc w:val="center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Зоны санитарной охраны источников водоснабжения и водопроводов питьевого назначения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Виды зон</w:t>
            </w:r>
          </w:p>
        </w:tc>
        <w:tc>
          <w:tcPr>
            <w:tcW w:w="4786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Основание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Первый пояс зоны санитарной охраны источника водоснабжения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Второй пояс зоны санитарной охраны источника водоснабжения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Третий пояс зоны санитарной охраны источника водоснабжения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Санитарно-защитная полоса водоводов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6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СанПиН 2.1.4.1110-02 «Зоны санитарной охраны источников водоснабжения и водопроводов питьевого назначения» (введены в действие постановлением Главного государственного санитарного врача РФ от 14.03.2002 № 10);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</w:p>
        </w:tc>
      </w:tr>
    </w:tbl>
    <w:p w:rsidR="003F6C38" w:rsidRPr="001704B3" w:rsidRDefault="003F6C38" w:rsidP="0035156C">
      <w:pPr>
        <w:jc w:val="center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Водоохранная зона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Виды зон</w:t>
            </w:r>
          </w:p>
        </w:tc>
        <w:tc>
          <w:tcPr>
            <w:tcW w:w="4786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Основание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Водоохранная зона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6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Водный кодекс Российской Федерации, статья 65; </w:t>
            </w:r>
          </w:p>
          <w:p w:rsidR="003F6C38" w:rsidRPr="001704B3" w:rsidRDefault="003F6C38" w:rsidP="0078214A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Постановление Правительства Российской Федерации от 10.01.2009 № 17 «Об утверждении Правил установления на местности границ водоохранных зон и границ прибрежных защитных полос водных объектов»</w:t>
            </w:r>
          </w:p>
        </w:tc>
      </w:tr>
    </w:tbl>
    <w:p w:rsidR="003F6C38" w:rsidRPr="001704B3" w:rsidRDefault="003F6C38" w:rsidP="0035156C">
      <w:pPr>
        <w:jc w:val="center"/>
        <w:rPr>
          <w:rFonts w:ascii="Arial Narrow" w:hAnsi="Arial Narrow"/>
          <w:b/>
        </w:rPr>
      </w:pPr>
    </w:p>
    <w:p w:rsidR="003F6C38" w:rsidRPr="001704B3" w:rsidRDefault="003F6C38" w:rsidP="0035156C">
      <w:pPr>
        <w:jc w:val="center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Зоны затопления и подтопления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Виды зон</w:t>
            </w:r>
          </w:p>
        </w:tc>
        <w:tc>
          <w:tcPr>
            <w:tcW w:w="4786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Основание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Зона затопления </w:t>
            </w:r>
          </w:p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lastRenderedPageBreak/>
              <w:t xml:space="preserve">Зона подтопления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6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lastRenderedPageBreak/>
              <w:t xml:space="preserve">Водный кодекс Российской Федерации, статья 67.1; </w:t>
            </w:r>
            <w:r w:rsidRPr="001704B3">
              <w:rPr>
                <w:rFonts w:ascii="Arial Narrow" w:hAnsi="Arial Narrow"/>
                <w:sz w:val="22"/>
                <w:szCs w:val="22"/>
              </w:rPr>
              <w:lastRenderedPageBreak/>
              <w:t xml:space="preserve">Постановление Правительства Российской Федерации от 18.04.2014 № 360 «Об определении границ зон затопления, подтопления»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</w:p>
        </w:tc>
      </w:tr>
    </w:tbl>
    <w:p w:rsidR="003F6C38" w:rsidRPr="001704B3" w:rsidRDefault="003F6C38" w:rsidP="0035156C">
      <w:pPr>
        <w:jc w:val="center"/>
        <w:rPr>
          <w:rFonts w:ascii="Arial Narrow" w:hAnsi="Arial Narrow"/>
          <w:b/>
        </w:rPr>
      </w:pPr>
    </w:p>
    <w:p w:rsidR="003F6C38" w:rsidRPr="001704B3" w:rsidRDefault="003F6C38" w:rsidP="0035156C">
      <w:pPr>
        <w:jc w:val="center"/>
        <w:rPr>
          <w:rFonts w:ascii="Arial Narrow" w:hAnsi="Arial Narrow"/>
          <w:b/>
        </w:rPr>
      </w:pPr>
      <w:r w:rsidRPr="001704B3">
        <w:rPr>
          <w:rFonts w:ascii="Arial Narrow" w:hAnsi="Arial Narrow"/>
          <w:b/>
        </w:rPr>
        <w:t>Иные зоны с особыми условиями использования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Виды зон</w:t>
            </w:r>
          </w:p>
        </w:tc>
        <w:tc>
          <w:tcPr>
            <w:tcW w:w="4786" w:type="dxa"/>
          </w:tcPr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>Основание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Придорожная полоса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786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статья 26; </w:t>
            </w:r>
          </w:p>
          <w:p w:rsidR="003F6C38" w:rsidRPr="001704B3" w:rsidRDefault="003F6C38" w:rsidP="0035156C">
            <w:pPr>
              <w:jc w:val="both"/>
              <w:rPr>
                <w:rFonts w:ascii="Arial Narrow" w:hAnsi="Arial Narrow"/>
              </w:rPr>
            </w:pPr>
            <w:r w:rsidRPr="001704B3">
              <w:rPr>
                <w:rFonts w:ascii="Arial Narrow" w:hAnsi="Arial Narrow"/>
              </w:rPr>
              <w:t xml:space="preserve">Приказ Минтранса России от 13.01.2010 № 4 «Об установлении и использовании придорожных полос автомобильных дорог федерального значения» </w:t>
            </w:r>
          </w:p>
        </w:tc>
      </w:tr>
      <w:tr w:rsidR="003F6C38" w:rsidRPr="001704B3" w:rsidTr="004C5145">
        <w:tc>
          <w:tcPr>
            <w:tcW w:w="4785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>Иные зоны</w:t>
            </w:r>
          </w:p>
        </w:tc>
        <w:tc>
          <w:tcPr>
            <w:tcW w:w="4786" w:type="dxa"/>
          </w:tcPr>
          <w:p w:rsidR="003F6C38" w:rsidRPr="001704B3" w:rsidRDefault="003F6C38" w:rsidP="0035156C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4B3">
              <w:rPr>
                <w:rFonts w:ascii="Arial Narrow" w:hAnsi="Arial Narrow"/>
                <w:sz w:val="22"/>
                <w:szCs w:val="22"/>
              </w:rPr>
              <w:t>Устанавливаются в соответствии с действующим законодательством</w:t>
            </w:r>
          </w:p>
        </w:tc>
      </w:tr>
    </w:tbl>
    <w:p w:rsidR="003F6C38" w:rsidRPr="001704B3" w:rsidRDefault="003F6C38" w:rsidP="0035156C">
      <w:pPr>
        <w:spacing w:after="0" w:line="240" w:lineRule="auto"/>
        <w:ind w:left="720"/>
        <w:jc w:val="both"/>
        <w:rPr>
          <w:rFonts w:ascii="Arial Narrow" w:eastAsia="Times New Roman" w:hAnsi="Arial Narrow"/>
        </w:rPr>
      </w:pPr>
    </w:p>
    <w:p w:rsidR="003F6C38" w:rsidRPr="001704B3" w:rsidRDefault="003F6C38" w:rsidP="0035156C">
      <w:pPr>
        <w:spacing w:after="0" w:line="240" w:lineRule="auto"/>
        <w:ind w:left="720"/>
        <w:jc w:val="both"/>
        <w:rPr>
          <w:rFonts w:ascii="Arial Narrow" w:eastAsia="Times New Roman" w:hAnsi="Arial Narrow"/>
        </w:rPr>
      </w:pPr>
    </w:p>
    <w:p w:rsidR="003F6C38" w:rsidRPr="001704B3" w:rsidRDefault="003F6C38" w:rsidP="0035156C">
      <w:pPr>
        <w:spacing w:after="0" w:line="240" w:lineRule="auto"/>
        <w:ind w:left="720"/>
        <w:jc w:val="both"/>
        <w:rPr>
          <w:rFonts w:ascii="Arial Narrow" w:eastAsia="Times New Roman" w:hAnsi="Arial Narrow"/>
        </w:rPr>
      </w:pPr>
    </w:p>
    <w:p w:rsidR="003F6C38" w:rsidRPr="001704B3" w:rsidRDefault="003F6C38" w:rsidP="0035156C">
      <w:pPr>
        <w:pStyle w:val="2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after="0"/>
        <w:ind w:left="-240"/>
        <w:jc w:val="both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76" w:name="_Toc494887956"/>
      <w:bookmarkStart w:id="77" w:name="_Toc494888415"/>
      <w:bookmarkStart w:id="78" w:name="_Toc495960207"/>
      <w:bookmarkStart w:id="79" w:name="_Toc528181475"/>
      <w:bookmarkStart w:id="80" w:name="_Toc536639684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ГЛАВА 10. ДОПОЛНИТЕЛЬНЫЕ РЕГЛАМЕНТЫ В ЗОНАХ С ОСОБЫМИ УСЛОВИЯМИ ИСПОЛЬЗОВАНИЯ ТЕРРИТОРИЙ</w:t>
      </w:r>
      <w:bookmarkEnd w:id="76"/>
      <w:bookmarkEnd w:id="77"/>
      <w:bookmarkEnd w:id="78"/>
      <w:bookmarkEnd w:id="79"/>
      <w:bookmarkEnd w:id="80"/>
    </w:p>
    <w:p w:rsidR="003F6C38" w:rsidRPr="001704B3" w:rsidRDefault="003F6C38" w:rsidP="0035156C">
      <w:pPr>
        <w:jc w:val="both"/>
        <w:rPr>
          <w:rFonts w:ascii="Arial Narrow" w:hAnsi="Arial Narrow"/>
          <w:lang w:eastAsia="ru-RU"/>
        </w:rPr>
      </w:pPr>
    </w:p>
    <w:p w:rsidR="003F6C38" w:rsidRPr="001704B3" w:rsidRDefault="003F6C38" w:rsidP="0035156C">
      <w:pPr>
        <w:pStyle w:val="2"/>
        <w:spacing w:before="0" w:after="0"/>
        <w:jc w:val="both"/>
        <w:rPr>
          <w:rFonts w:ascii="Arial Narrow" w:hAnsi="Arial Narrow" w:cs="Times New Roman"/>
          <w:i w:val="0"/>
          <w:kern w:val="1"/>
          <w:sz w:val="22"/>
          <w:szCs w:val="22"/>
        </w:rPr>
      </w:pPr>
      <w:bookmarkStart w:id="81" w:name="_Toc495960208"/>
      <w:bookmarkStart w:id="82" w:name="_Toc528181476"/>
      <w:bookmarkStart w:id="83" w:name="_Toc536639685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 xml:space="preserve">Статья 64. Режимы использования территорий в границах </w:t>
      </w:r>
      <w:bookmarkEnd w:id="81"/>
      <w:bookmarkEnd w:id="82"/>
      <w:r w:rsidR="005B7FE5" w:rsidRPr="001704B3">
        <w:rPr>
          <w:rFonts w:ascii="Arial Narrow" w:hAnsi="Arial Narrow" w:cs="Times New Roman"/>
          <w:i w:val="0"/>
          <w:kern w:val="1"/>
          <w:sz w:val="22"/>
          <w:szCs w:val="22"/>
        </w:rPr>
        <w:t>объектов культурного наследия</w:t>
      </w:r>
      <w:bookmarkEnd w:id="83"/>
    </w:p>
    <w:p w:rsidR="005B7FE5" w:rsidRPr="001704B3" w:rsidRDefault="005B7FE5" w:rsidP="005B7FE5">
      <w:pPr>
        <w:rPr>
          <w:rFonts w:ascii="Arial Narrow" w:hAnsi="Arial Narrow"/>
          <w:lang w:eastAsia="ru-RU"/>
        </w:rPr>
      </w:pPr>
    </w:p>
    <w:p w:rsidR="003F6C38" w:rsidRPr="001704B3" w:rsidRDefault="003F6C38" w:rsidP="0035156C">
      <w:pPr>
        <w:spacing w:after="0" w:line="240" w:lineRule="auto"/>
        <w:ind w:firstLine="709"/>
        <w:jc w:val="both"/>
        <w:rPr>
          <w:rFonts w:ascii="Arial Narrow" w:eastAsia="Times New Roman" w:hAnsi="Arial Narrow"/>
          <w:lang w:eastAsia="ru-RU"/>
        </w:rPr>
      </w:pPr>
      <w:r w:rsidRPr="001704B3">
        <w:rPr>
          <w:rFonts w:ascii="Arial Narrow" w:eastAsia="Times New Roman" w:hAnsi="Arial Narrow"/>
          <w:lang w:eastAsia="ru-RU"/>
        </w:rPr>
        <w:t>1. В соответствии пунктом 4 статьи 36 Градостроительного кодекса Российской Федерации действие градостроительного регламента не распространяется на земельные участки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для которых решения о режиме содержания, параметрах реставрации, консервации, воссоздания, ремонта и приспособлении принимаются в порядке, установленном законодательством Российской Федерации об охране объектов культурного наследия.</w:t>
      </w:r>
    </w:p>
    <w:p w:rsidR="003F6C38" w:rsidRPr="001704B3" w:rsidRDefault="003F6C38" w:rsidP="0035156C">
      <w:pPr>
        <w:spacing w:after="0" w:line="240" w:lineRule="auto"/>
        <w:ind w:firstLine="709"/>
        <w:jc w:val="both"/>
        <w:rPr>
          <w:rFonts w:ascii="Arial Narrow" w:eastAsia="Times New Roman" w:hAnsi="Arial Narrow"/>
          <w:lang w:eastAsia="ru-RU"/>
        </w:rPr>
      </w:pPr>
      <w:r w:rsidRPr="001704B3">
        <w:rPr>
          <w:rFonts w:ascii="Arial Narrow" w:eastAsia="Times New Roman" w:hAnsi="Arial Narrow"/>
          <w:lang w:eastAsia="ru-RU"/>
        </w:rPr>
        <w:t xml:space="preserve">2. В границах территорий объектов культурного наследия действуют режимы использования территорий, утвержденные в соответствии с нормативно-правовыми актами правительства РФ, Министерства культуры РФ,  республики Крым и </w:t>
      </w:r>
      <w:r w:rsidRPr="001704B3">
        <w:rPr>
          <w:rFonts w:ascii="Arial Narrow" w:hAnsi="Arial Narrow"/>
        </w:rPr>
        <w:t xml:space="preserve">муниципального образования </w:t>
      </w:r>
      <w:r w:rsidR="00185998" w:rsidRPr="001704B3">
        <w:rPr>
          <w:rFonts w:ascii="Arial Narrow" w:hAnsi="Arial Narrow"/>
        </w:rPr>
        <w:t>городской округ Евпатория.</w:t>
      </w:r>
      <w:r w:rsidRPr="001704B3">
        <w:rPr>
          <w:rFonts w:ascii="Arial Narrow" w:eastAsia="Times New Roman" w:hAnsi="Arial Narrow"/>
          <w:lang w:eastAsia="ru-RU"/>
        </w:rPr>
        <w:t xml:space="preserve"> </w:t>
      </w:r>
    </w:p>
    <w:p w:rsidR="003F6C38" w:rsidRPr="001704B3" w:rsidRDefault="003F6C38" w:rsidP="0035156C">
      <w:pPr>
        <w:spacing w:after="0" w:line="240" w:lineRule="auto"/>
        <w:ind w:firstLine="709"/>
        <w:jc w:val="both"/>
        <w:rPr>
          <w:rFonts w:ascii="Arial Narrow" w:eastAsia="Times New Roman" w:hAnsi="Arial Narrow"/>
          <w:lang w:eastAsia="ru-RU"/>
        </w:rPr>
      </w:pPr>
      <w:r w:rsidRPr="001704B3">
        <w:rPr>
          <w:rFonts w:ascii="Arial Narrow" w:eastAsia="Times New Roman" w:hAnsi="Arial Narrow"/>
          <w:lang w:eastAsia="ru-RU"/>
        </w:rPr>
        <w:t>3. Для объектов культурного наследия, не имеющих утвержденных границ и режимов использования территорий, в целях обеспечения их сохранности должны быть разработаны и утверждены границы и режим использования территорий в соответствии с Федеральным законом от 25 июня 2002 года № 73-ФЗ "Об объектах культурного наследия (памятниках истории и культуры) народов Российской Федерации".</w:t>
      </w:r>
    </w:p>
    <w:p w:rsidR="003F6C38" w:rsidRPr="001704B3" w:rsidRDefault="003F6C38" w:rsidP="0035156C">
      <w:pPr>
        <w:spacing w:after="0" w:line="240" w:lineRule="auto"/>
        <w:ind w:firstLine="709"/>
        <w:jc w:val="both"/>
        <w:rPr>
          <w:rFonts w:ascii="Arial Narrow" w:hAnsi="Arial Narrow"/>
        </w:rPr>
      </w:pPr>
      <w:r w:rsidRPr="001704B3">
        <w:rPr>
          <w:rFonts w:ascii="Arial Narrow" w:eastAsia="Times New Roman" w:hAnsi="Arial Narrow"/>
          <w:lang w:eastAsia="ru-RU"/>
        </w:rPr>
        <w:t xml:space="preserve">4. Объекты культурного наследия </w:t>
      </w:r>
      <w:r w:rsidRPr="001704B3">
        <w:rPr>
          <w:rFonts w:ascii="Arial Narrow" w:hAnsi="Arial Narrow"/>
        </w:rPr>
        <w:t>представлены на карте градостроительного зонирования настоящих Правил.</w:t>
      </w:r>
    </w:p>
    <w:p w:rsidR="003F6C38" w:rsidRPr="001704B3" w:rsidRDefault="003F6C38" w:rsidP="0035156C">
      <w:pPr>
        <w:spacing w:after="0" w:line="240" w:lineRule="auto"/>
        <w:ind w:firstLine="709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5. В соответствии с п. 2 ст. 36 Федерального закона от 25 июня 2002 г. № 73-ФЗ «Об объектах культурного наследия (памятниках истории и культуры) народов РФ» в случае обнаружения на территории, подлежащей хозяйственному освоению, объектов, обладающих признаками объекта культурного наследия, в проекты проведения землеустроительных, строительных, хозяйственных и иных работ должны быть внесены разделы об обеспечении сохранности обнаруженных объектов.</w:t>
      </w:r>
    </w:p>
    <w:p w:rsidR="005B7FE5" w:rsidRPr="001704B3" w:rsidRDefault="005B7FE5" w:rsidP="0035156C">
      <w:pPr>
        <w:spacing w:after="0" w:line="240" w:lineRule="auto"/>
        <w:ind w:firstLine="709"/>
        <w:jc w:val="both"/>
        <w:rPr>
          <w:rFonts w:ascii="Arial Narrow" w:hAnsi="Arial Narrow"/>
        </w:rPr>
      </w:pPr>
    </w:p>
    <w:p w:rsidR="005B7FE5" w:rsidRPr="001704B3" w:rsidRDefault="005B7FE5" w:rsidP="005B7FE5">
      <w:pPr>
        <w:spacing w:after="0" w:line="240" w:lineRule="auto"/>
        <w:ind w:firstLine="708"/>
        <w:jc w:val="both"/>
        <w:rPr>
          <w:rFonts w:ascii="Arial Narrow" w:eastAsia="Times New Roman" w:hAnsi="Arial Narrow"/>
          <w:b/>
          <w:u w:val="single"/>
        </w:rPr>
      </w:pPr>
      <w:r w:rsidRPr="001704B3">
        <w:rPr>
          <w:rFonts w:ascii="Arial Narrow" w:eastAsia="Times New Roman" w:hAnsi="Arial Narrow"/>
          <w:b/>
          <w:u w:val="single"/>
        </w:rPr>
        <w:t xml:space="preserve">Режимы использования и границы объектов культурного наследия отображены в приложении 1 и приложении 2 к настоящему Тому. </w:t>
      </w:r>
    </w:p>
    <w:p w:rsidR="003F6C38" w:rsidRPr="001704B3" w:rsidRDefault="003F6C38" w:rsidP="0035156C">
      <w:pPr>
        <w:spacing w:after="0" w:line="240" w:lineRule="auto"/>
        <w:ind w:firstLine="709"/>
        <w:jc w:val="both"/>
        <w:rPr>
          <w:rFonts w:ascii="Arial Narrow" w:hAnsi="Arial Narrow"/>
        </w:rPr>
      </w:pPr>
    </w:p>
    <w:p w:rsidR="00123712" w:rsidRPr="001704B3" w:rsidRDefault="00123712" w:rsidP="0035156C">
      <w:pPr>
        <w:spacing w:after="0" w:line="240" w:lineRule="auto"/>
        <w:jc w:val="both"/>
        <w:rPr>
          <w:rFonts w:ascii="Arial Narrow" w:eastAsia="Times New Roman" w:hAnsi="Arial Narrow"/>
        </w:rPr>
      </w:pPr>
    </w:p>
    <w:p w:rsidR="003F6C38" w:rsidRPr="001704B3" w:rsidRDefault="003F6C38" w:rsidP="0035156C">
      <w:pPr>
        <w:pStyle w:val="2"/>
        <w:spacing w:before="0" w:after="0"/>
        <w:jc w:val="both"/>
        <w:rPr>
          <w:rFonts w:ascii="Arial Narrow" w:hAnsi="Arial Narrow" w:cs="Times New Roman"/>
          <w:i w:val="0"/>
          <w:iCs w:val="0"/>
          <w:kern w:val="1"/>
          <w:sz w:val="22"/>
          <w:szCs w:val="22"/>
        </w:rPr>
      </w:pPr>
      <w:bookmarkStart w:id="84" w:name="_Toc379703681"/>
      <w:bookmarkStart w:id="85" w:name="_Toc416785909"/>
      <w:bookmarkStart w:id="86" w:name="_Toc494887957"/>
      <w:bookmarkStart w:id="87" w:name="_Toc494888416"/>
      <w:bookmarkStart w:id="88" w:name="_Toc495960209"/>
      <w:bookmarkStart w:id="89" w:name="_Toc528181477"/>
      <w:bookmarkStart w:id="90" w:name="_Toc536639686"/>
      <w:r w:rsidRPr="001704B3">
        <w:rPr>
          <w:rFonts w:ascii="Arial Narrow" w:hAnsi="Arial Narrow" w:cs="Times New Roman"/>
          <w:i w:val="0"/>
          <w:kern w:val="1"/>
          <w:sz w:val="22"/>
          <w:szCs w:val="22"/>
        </w:rPr>
        <w:t>Статья 65. Регламенты использования территорий в зонах, формируемых санитарно-гигиеническими, экологическими и иными требованиями</w:t>
      </w:r>
      <w:bookmarkEnd w:id="84"/>
      <w:bookmarkEnd w:id="85"/>
      <w:bookmarkEnd w:id="86"/>
      <w:bookmarkEnd w:id="87"/>
      <w:bookmarkEnd w:id="88"/>
      <w:bookmarkEnd w:id="89"/>
      <w:bookmarkEnd w:id="90"/>
    </w:p>
    <w:p w:rsidR="009578D2" w:rsidRPr="001704B3" w:rsidRDefault="009578D2" w:rsidP="0035156C">
      <w:pPr>
        <w:spacing w:after="0" w:line="240" w:lineRule="auto"/>
        <w:ind w:firstLine="709"/>
        <w:jc w:val="both"/>
        <w:rPr>
          <w:rFonts w:ascii="Arial Narrow" w:eastAsia="Times New Roman" w:hAnsi="Arial Narrow"/>
        </w:rPr>
      </w:pPr>
    </w:p>
    <w:p w:rsidR="003F6C38" w:rsidRPr="001704B3" w:rsidRDefault="003F6C38" w:rsidP="0035156C">
      <w:pPr>
        <w:spacing w:after="0" w:line="240" w:lineRule="auto"/>
        <w:ind w:firstLine="709"/>
        <w:jc w:val="both"/>
        <w:rPr>
          <w:rFonts w:ascii="Arial Narrow" w:eastAsia="Times New Roman" w:hAnsi="Arial Narrow"/>
        </w:rPr>
      </w:pPr>
      <w:r w:rsidRPr="001704B3">
        <w:rPr>
          <w:rFonts w:ascii="Arial Narrow" w:eastAsia="Times New Roman" w:hAnsi="Arial Narrow"/>
        </w:rPr>
        <w:t>Использование земельных участков и иных объектов недвижимости, расположенных в пределах зон, обозначенных на карте градостроительного зонирования, приведенных в составе графической части настоящих Правил, определяется градостроительными регламентами соответствующих территориальных зон с учетом регламентов в зонах с особыми условиями использования территорий в соответствие с действующим законодательством.</w:t>
      </w:r>
    </w:p>
    <w:p w:rsidR="003F6C38" w:rsidRPr="001704B3" w:rsidRDefault="003F6C38" w:rsidP="0035156C">
      <w:pPr>
        <w:spacing w:after="0" w:line="240" w:lineRule="auto"/>
        <w:ind w:firstLine="709"/>
        <w:jc w:val="both"/>
        <w:rPr>
          <w:rFonts w:ascii="Arial Narrow" w:eastAsia="Times New Roman" w:hAnsi="Arial Narrow"/>
        </w:rPr>
      </w:pPr>
      <w:r w:rsidRPr="001704B3">
        <w:rPr>
          <w:rFonts w:ascii="Arial Narrow" w:eastAsia="Times New Roman" w:hAnsi="Arial Narrow"/>
        </w:rPr>
        <w:t>Земельные участки и иные объекты недвижимости, чьи характеристики не соответствуют разрешенным видам использования или параметрам, установленным законами, иными нормативными правовыми актами применительно к зонам с особыми условиями использования территорий, являются объектами недвижимости, не соответствующими градостроительному регламенту настоящих Правил.</w:t>
      </w:r>
    </w:p>
    <w:p w:rsidR="003F6C38" w:rsidRPr="001704B3" w:rsidRDefault="003F6C38" w:rsidP="0035156C">
      <w:pPr>
        <w:spacing w:after="0" w:line="240" w:lineRule="auto"/>
        <w:ind w:firstLine="709"/>
        <w:jc w:val="both"/>
        <w:rPr>
          <w:rFonts w:ascii="Arial Narrow" w:eastAsia="Times New Roman" w:hAnsi="Arial Narrow"/>
        </w:rPr>
      </w:pPr>
      <w:r w:rsidRPr="001704B3">
        <w:rPr>
          <w:rFonts w:ascii="Arial Narrow" w:eastAsia="Times New Roman" w:hAnsi="Arial Narrow"/>
        </w:rPr>
        <w:t xml:space="preserve">Ограничения использования земельных участков и иных объектов недвижимости, расположенных в зонах с особыми условиями использования территорий, установлены в соответствии с действующим законодательством Российской Федерации и </w:t>
      </w:r>
      <w:r w:rsidRPr="001704B3">
        <w:rPr>
          <w:rFonts w:ascii="Arial Narrow" w:hAnsi="Arial Narrow"/>
        </w:rPr>
        <w:t>проектом генерального плана муниципального образования городской округ Евпатория</w:t>
      </w:r>
      <w:r w:rsidRPr="001704B3">
        <w:rPr>
          <w:rFonts w:ascii="Arial Narrow" w:eastAsia="Times New Roman" w:hAnsi="Arial Narrow"/>
        </w:rPr>
        <w:t>.</w:t>
      </w:r>
    </w:p>
    <w:p w:rsidR="003F6C38" w:rsidRPr="001704B3" w:rsidRDefault="003F6C38" w:rsidP="0035156C">
      <w:pPr>
        <w:pStyle w:val="aff6"/>
        <w:spacing w:line="290" w:lineRule="atLeast"/>
        <w:ind w:left="405"/>
        <w:jc w:val="both"/>
        <w:rPr>
          <w:rFonts w:ascii="Arial Narrow" w:hAnsi="Arial Narrow"/>
        </w:rPr>
      </w:pPr>
      <w:r w:rsidRPr="001704B3">
        <w:rPr>
          <w:rFonts w:ascii="Arial Narrow" w:hAnsi="Arial Narrow"/>
          <w:b/>
        </w:rPr>
        <w:t>Градостроительные регламенты не устанавливаются:</w:t>
      </w:r>
      <w:r w:rsidRPr="001704B3">
        <w:rPr>
          <w:rFonts w:ascii="Arial Narrow" w:hAnsi="Arial Narrow"/>
        </w:rPr>
        <w:t xml:space="preserve"> </w:t>
      </w:r>
    </w:p>
    <w:p w:rsidR="003F6C38" w:rsidRPr="001704B3" w:rsidRDefault="003F6C38" w:rsidP="00B90060">
      <w:pPr>
        <w:pStyle w:val="aff6"/>
        <w:numPr>
          <w:ilvl w:val="0"/>
          <w:numId w:val="27"/>
        </w:numPr>
        <w:spacing w:line="290" w:lineRule="atLeast"/>
        <w:ind w:left="-142" w:firstLine="547"/>
        <w:jc w:val="both"/>
        <w:rPr>
          <w:rFonts w:ascii="Arial Narrow" w:hAnsi="Arial Narrow"/>
        </w:rPr>
      </w:pPr>
      <w:r w:rsidRPr="001704B3">
        <w:rPr>
          <w:rFonts w:ascii="Arial Narrow" w:hAnsi="Arial Narrow" w:cs="Arial"/>
          <w:shd w:val="clear" w:color="auto" w:fill="FFFFFF"/>
        </w:rPr>
        <w:t>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</w:t>
      </w:r>
      <w:r w:rsidRPr="001704B3">
        <w:rPr>
          <w:rFonts w:ascii="Arial Narrow" w:hAnsi="Arial Narrow"/>
        </w:rPr>
        <w:t>;</w:t>
      </w:r>
      <w:bookmarkStart w:id="91" w:name="dst100587"/>
      <w:bookmarkEnd w:id="91"/>
    </w:p>
    <w:p w:rsidR="003F6C38" w:rsidRPr="001704B3" w:rsidRDefault="003F6C38" w:rsidP="00B90060">
      <w:pPr>
        <w:pStyle w:val="aff6"/>
        <w:numPr>
          <w:ilvl w:val="0"/>
          <w:numId w:val="27"/>
        </w:numPr>
        <w:spacing w:line="290" w:lineRule="atLeast"/>
        <w:ind w:left="-142" w:firstLine="547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В границах территорий общего пользования;</w:t>
      </w:r>
      <w:bookmarkStart w:id="92" w:name="dst101769"/>
      <w:bookmarkEnd w:id="92"/>
    </w:p>
    <w:p w:rsidR="003F6C38" w:rsidRPr="001704B3" w:rsidRDefault="003F6C38" w:rsidP="00B90060">
      <w:pPr>
        <w:pStyle w:val="aff6"/>
        <w:numPr>
          <w:ilvl w:val="0"/>
          <w:numId w:val="27"/>
        </w:numPr>
        <w:spacing w:line="290" w:lineRule="atLeast"/>
        <w:ind w:left="-142" w:firstLine="547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В границах территорий предназначенные для размещения линейных объектов и (или) занятые линейными объектами;</w:t>
      </w:r>
      <w:bookmarkStart w:id="93" w:name="dst101025"/>
      <w:bookmarkEnd w:id="93"/>
    </w:p>
    <w:p w:rsidR="003F6C38" w:rsidRPr="001704B3" w:rsidRDefault="003F6C38" w:rsidP="00B90060">
      <w:pPr>
        <w:pStyle w:val="aff6"/>
        <w:numPr>
          <w:ilvl w:val="0"/>
          <w:numId w:val="27"/>
        </w:numPr>
        <w:spacing w:line="290" w:lineRule="atLeast"/>
        <w:ind w:left="-142" w:firstLine="547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В границах территорий предоставленных для добычи полезных ископаемых.</w:t>
      </w:r>
      <w:bookmarkStart w:id="94" w:name="dst100589"/>
      <w:bookmarkEnd w:id="94"/>
    </w:p>
    <w:p w:rsidR="003F6C38" w:rsidRPr="001704B3" w:rsidRDefault="003F6C38" w:rsidP="00B90060">
      <w:pPr>
        <w:pStyle w:val="aff6"/>
        <w:numPr>
          <w:ilvl w:val="0"/>
          <w:numId w:val="27"/>
        </w:numPr>
        <w:spacing w:line="290" w:lineRule="atLeast"/>
        <w:ind w:left="-142" w:firstLine="547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  <w:bookmarkStart w:id="95" w:name="dst1222"/>
      <w:bookmarkEnd w:id="95"/>
    </w:p>
    <w:p w:rsidR="00885FDB" w:rsidRPr="001704B3" w:rsidRDefault="003F6C38" w:rsidP="00B90060">
      <w:pPr>
        <w:pStyle w:val="aff6"/>
        <w:numPr>
          <w:ilvl w:val="0"/>
          <w:numId w:val="27"/>
        </w:numPr>
        <w:spacing w:after="0" w:line="240" w:lineRule="auto"/>
        <w:ind w:left="-142" w:firstLine="547"/>
        <w:jc w:val="both"/>
        <w:rPr>
          <w:rFonts w:ascii="Arial Narrow" w:hAnsi="Arial Narrow"/>
          <w:color w:val="000000"/>
        </w:rPr>
      </w:pPr>
      <w:r w:rsidRPr="001704B3">
        <w:rPr>
          <w:rFonts w:ascii="Arial Narrow" w:hAnsi="Arial Narrow"/>
        </w:rPr>
        <w:t xml:space="preserve">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развития. </w:t>
      </w:r>
      <w:bookmarkStart w:id="96" w:name="dst2098"/>
      <w:bookmarkEnd w:id="96"/>
    </w:p>
    <w:p w:rsidR="007B5495" w:rsidRPr="001704B3" w:rsidRDefault="007B5495" w:rsidP="007B5495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E0664" w:rsidRPr="001704B3" w:rsidRDefault="009E0664" w:rsidP="009E0664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E0664" w:rsidRPr="001704B3" w:rsidRDefault="009E0664" w:rsidP="00054A95">
      <w:pPr>
        <w:spacing w:after="0" w:line="240" w:lineRule="auto"/>
        <w:jc w:val="center"/>
        <w:rPr>
          <w:rFonts w:ascii="Arial Narrow" w:hAnsi="Arial Narrow"/>
          <w:b/>
          <w:color w:val="000000"/>
        </w:rPr>
      </w:pPr>
      <w:r w:rsidRPr="001704B3">
        <w:rPr>
          <w:rFonts w:ascii="Arial Narrow" w:hAnsi="Arial Narrow"/>
          <w:b/>
          <w:color w:val="000000"/>
        </w:rPr>
        <w:t>ПРИМЕЧАНИЕ К ПРАВИЛАМ ЗЕМЛЕПОЛЬЗОВАНИЯ И ЗАСТРОЙКИ ГОРОДСКОЙ ОКРУГ ЕВПАТОРИЯ</w:t>
      </w:r>
    </w:p>
    <w:p w:rsidR="00054A95" w:rsidRPr="001704B3" w:rsidRDefault="00054A95" w:rsidP="00054A95">
      <w:pPr>
        <w:spacing w:after="0" w:line="240" w:lineRule="auto"/>
        <w:jc w:val="center"/>
        <w:rPr>
          <w:rFonts w:ascii="Arial Narrow" w:hAnsi="Arial Narrow"/>
          <w:b/>
          <w:color w:val="000000"/>
        </w:rPr>
      </w:pPr>
    </w:p>
    <w:p w:rsidR="00054A95" w:rsidRPr="001704B3" w:rsidRDefault="00054A95" w:rsidP="00054A95">
      <w:pPr>
        <w:spacing w:after="0" w:line="240" w:lineRule="auto"/>
        <w:jc w:val="center"/>
        <w:rPr>
          <w:rFonts w:ascii="Arial Narrow" w:hAnsi="Arial Narrow"/>
          <w:b/>
          <w:color w:val="000000"/>
        </w:rPr>
      </w:pPr>
    </w:p>
    <w:p w:rsidR="009E0664" w:rsidRPr="001704B3" w:rsidRDefault="009E0664" w:rsidP="001648A1">
      <w:pPr>
        <w:pStyle w:val="aff6"/>
        <w:numPr>
          <w:ilvl w:val="3"/>
          <w:numId w:val="36"/>
        </w:numPr>
        <w:tabs>
          <w:tab w:val="clear" w:pos="2827"/>
          <w:tab w:val="num" w:pos="0"/>
        </w:tabs>
        <w:spacing w:after="0" w:line="240" w:lineRule="auto"/>
        <w:ind w:left="0" w:firstLine="851"/>
        <w:jc w:val="both"/>
        <w:rPr>
          <w:rFonts w:ascii="Arial Narrow" w:hAnsi="Arial Narrow"/>
          <w:color w:val="000000"/>
        </w:rPr>
      </w:pPr>
      <w:r w:rsidRPr="001704B3">
        <w:rPr>
          <w:rFonts w:ascii="Arial Narrow" w:hAnsi="Arial Narrow"/>
        </w:rPr>
        <w:t>Расчет количества парковочных мест в указанных регламентах Том 2 ст. 38 – 55 применять в соответствии с действующим законодательством.</w:t>
      </w:r>
    </w:p>
    <w:p w:rsidR="007B5495" w:rsidRPr="001704B3" w:rsidRDefault="007B5495" w:rsidP="007B5495">
      <w:pPr>
        <w:pStyle w:val="aff6"/>
        <w:numPr>
          <w:ilvl w:val="3"/>
          <w:numId w:val="36"/>
        </w:numPr>
        <w:tabs>
          <w:tab w:val="clear" w:pos="2827"/>
          <w:tab w:val="num" w:pos="0"/>
        </w:tabs>
        <w:spacing w:after="0" w:line="240" w:lineRule="auto"/>
        <w:ind w:left="0" w:firstLine="851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В условиях строительства и реконструкции застройки в территориальных зонах О-1, О-3, Р-2 вдоль участка набережной от ул. Горького и ул. Фрунзе до ул. Дувановской, применять следующие дополнительные параметры:</w:t>
      </w:r>
    </w:p>
    <w:p w:rsidR="007B5495" w:rsidRPr="001704B3" w:rsidRDefault="007B5495" w:rsidP="007B5495">
      <w:pPr>
        <w:pStyle w:val="aff6"/>
        <w:spacing w:after="0" w:line="240" w:lineRule="auto"/>
        <w:ind w:left="851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1. </w:t>
      </w:r>
      <w:r w:rsidR="00054A95" w:rsidRPr="001704B3">
        <w:rPr>
          <w:rFonts w:ascii="Arial Narrow" w:hAnsi="Arial Narrow"/>
        </w:rPr>
        <w:t>М</w:t>
      </w:r>
      <w:r w:rsidRPr="001704B3">
        <w:rPr>
          <w:rFonts w:ascii="Arial Narrow" w:hAnsi="Arial Narrow"/>
        </w:rPr>
        <w:t>инимальный отступ от красной линии набережной до строений не менее 15 м;</w:t>
      </w:r>
    </w:p>
    <w:p w:rsidR="007B5495" w:rsidRPr="001704B3" w:rsidRDefault="007B5495" w:rsidP="007B5495">
      <w:pPr>
        <w:pStyle w:val="aff6"/>
        <w:spacing w:after="0" w:line="240" w:lineRule="auto"/>
        <w:ind w:left="851"/>
        <w:jc w:val="both"/>
        <w:rPr>
          <w:rFonts w:ascii="Arial Narrow" w:hAnsi="Arial Narrow"/>
        </w:rPr>
      </w:pPr>
      <w:r w:rsidRPr="001704B3">
        <w:rPr>
          <w:rFonts w:ascii="Arial Narrow" w:hAnsi="Arial Narrow"/>
        </w:rPr>
        <w:t>2. </w:t>
      </w:r>
      <w:r w:rsidR="00054A95" w:rsidRPr="001704B3">
        <w:rPr>
          <w:rFonts w:ascii="Arial Narrow" w:hAnsi="Arial Narrow"/>
        </w:rPr>
        <w:t>П</w:t>
      </w:r>
      <w:r w:rsidRPr="001704B3">
        <w:rPr>
          <w:rFonts w:ascii="Arial Narrow" w:hAnsi="Arial Narrow"/>
        </w:rPr>
        <w:t>роцент озеленения данных участков не менее 70%</w:t>
      </w:r>
      <w:r w:rsidR="00054A95" w:rsidRPr="001704B3">
        <w:rPr>
          <w:rFonts w:ascii="Arial Narrow" w:hAnsi="Arial Narrow"/>
        </w:rPr>
        <w:t>.</w:t>
      </w:r>
    </w:p>
    <w:p w:rsidR="003F6C38" w:rsidRPr="001704B3" w:rsidRDefault="003F6C38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5A2EFA" w:rsidRPr="001704B3" w:rsidRDefault="005A2EFA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5A2EFA" w:rsidRPr="001704B3" w:rsidRDefault="005A2EFA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5A2EFA" w:rsidRPr="001704B3" w:rsidRDefault="005A2EFA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5A2EFA" w:rsidRPr="001704B3" w:rsidRDefault="005A2EFA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5A2EFA" w:rsidRPr="001704B3" w:rsidRDefault="005A2EFA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5A2EFA" w:rsidP="005A2EFA">
      <w:pPr>
        <w:spacing w:after="0" w:line="240" w:lineRule="auto"/>
        <w:jc w:val="center"/>
        <w:rPr>
          <w:rFonts w:ascii="Arial Narrow" w:hAnsi="Arial Narrow"/>
          <w:b/>
          <w:color w:val="000000"/>
          <w:sz w:val="52"/>
          <w:szCs w:val="52"/>
        </w:rPr>
      </w:pPr>
      <w:r w:rsidRPr="001704B3">
        <w:rPr>
          <w:rFonts w:ascii="Arial Narrow" w:hAnsi="Arial Narrow"/>
          <w:b/>
          <w:kern w:val="1"/>
          <w:sz w:val="52"/>
          <w:szCs w:val="52"/>
        </w:rPr>
        <w:t>ПРИЛОЖЕНИЯ</w:t>
      </w:r>
    </w:p>
    <w:p w:rsidR="009F3867" w:rsidRPr="001704B3" w:rsidRDefault="009F3867" w:rsidP="005A2EFA">
      <w:pPr>
        <w:spacing w:after="0" w:line="240" w:lineRule="auto"/>
        <w:jc w:val="center"/>
        <w:rPr>
          <w:rFonts w:ascii="Arial Narrow" w:hAnsi="Arial Narrow"/>
          <w:b/>
          <w:color w:val="000000"/>
          <w:sz w:val="52"/>
          <w:szCs w:val="52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35156C">
      <w:pPr>
        <w:spacing w:after="0" w:line="240" w:lineRule="auto"/>
        <w:jc w:val="both"/>
        <w:rPr>
          <w:rFonts w:ascii="Arial Narrow" w:hAnsi="Arial Narrow"/>
          <w:color w:val="000000"/>
        </w:rPr>
      </w:pPr>
    </w:p>
    <w:p w:rsidR="009F3867" w:rsidRPr="001704B3" w:rsidRDefault="009F3867" w:rsidP="009F3867">
      <w:pPr>
        <w:spacing w:after="0" w:line="240" w:lineRule="auto"/>
        <w:jc w:val="center"/>
        <w:rPr>
          <w:rFonts w:ascii="Arial Narrow" w:hAnsi="Arial Narrow"/>
          <w:color w:val="000000"/>
        </w:rPr>
      </w:pPr>
    </w:p>
    <w:sectPr w:rsidR="009F3867" w:rsidRPr="001704B3" w:rsidSect="001A5B9D">
      <w:pgSz w:w="11906" w:h="16838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CB8" w:rsidRDefault="00783CB8" w:rsidP="00801317">
      <w:pPr>
        <w:spacing w:after="0" w:line="240" w:lineRule="auto"/>
      </w:pPr>
      <w:r>
        <w:separator/>
      </w:r>
    </w:p>
  </w:endnote>
  <w:endnote w:type="continuationSeparator" w:id="0">
    <w:p w:rsidR="00783CB8" w:rsidRDefault="00783CB8" w:rsidP="0080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A1" w:rsidRDefault="001648A1" w:rsidP="0044501C">
    <w:pPr>
      <w:pStyle w:val="a5"/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7ADA4A7E" wp14:editId="2368C8B3">
          <wp:simplePos x="0" y="0"/>
          <wp:positionH relativeFrom="column">
            <wp:posOffset>1737360</wp:posOffset>
          </wp:positionH>
          <wp:positionV relativeFrom="paragraph">
            <wp:posOffset>-123825</wp:posOffset>
          </wp:positionV>
          <wp:extent cx="2486025" cy="713740"/>
          <wp:effectExtent l="0" t="0" r="9525" b="0"/>
          <wp:wrapNone/>
          <wp:docPr id="5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48A1" w:rsidRDefault="001648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A1" w:rsidRDefault="001704B3" w:rsidP="00EB4808">
    <w:pPr>
      <w:pStyle w:val="a5"/>
      <w:jc w:val="center"/>
    </w:pPr>
    <w:r w:rsidRPr="00CA0917">
      <w:rPr>
        <w:noProof/>
        <w:lang w:eastAsia="ru-RU"/>
      </w:rPr>
      <w:drawing>
        <wp:inline distT="0" distB="0" distL="0" distR="0" wp14:anchorId="05E83759" wp14:editId="38A00D47">
          <wp:extent cx="4981575" cy="238125"/>
          <wp:effectExtent l="0" t="0" r="0" b="0"/>
          <wp:docPr id="6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57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F2A1C41" wp14:editId="3D8AE40C">
          <wp:simplePos x="0" y="0"/>
          <wp:positionH relativeFrom="column">
            <wp:posOffset>-701040</wp:posOffset>
          </wp:positionH>
          <wp:positionV relativeFrom="paragraph">
            <wp:posOffset>-2394585</wp:posOffset>
          </wp:positionV>
          <wp:extent cx="7861935" cy="2258695"/>
          <wp:effectExtent l="0" t="0" r="5715" b="8255"/>
          <wp:wrapNone/>
          <wp:docPr id="3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935" cy="2258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CB8" w:rsidRDefault="00783CB8" w:rsidP="00801317">
      <w:pPr>
        <w:spacing w:after="0" w:line="240" w:lineRule="auto"/>
      </w:pPr>
      <w:r>
        <w:separator/>
      </w:r>
    </w:p>
  </w:footnote>
  <w:footnote w:type="continuationSeparator" w:id="0">
    <w:p w:rsidR="00783CB8" w:rsidRDefault="00783CB8" w:rsidP="00801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A1" w:rsidRDefault="001648A1">
    <w:pPr>
      <w:pStyle w:val="a3"/>
      <w:jc w:val="center"/>
    </w:pPr>
    <w:r>
      <w:t>[</w:t>
    </w:r>
    <w:r>
      <w:fldChar w:fldCharType="begin"/>
    </w:r>
    <w:r>
      <w:instrText>PAGE   \* MERGEFORMAT</w:instrText>
    </w:r>
    <w:r>
      <w:fldChar w:fldCharType="separate"/>
    </w:r>
    <w:r w:rsidR="00205F40">
      <w:rPr>
        <w:noProof/>
      </w:rPr>
      <w:t>2</w:t>
    </w:r>
    <w:r>
      <w:fldChar w:fldCharType="end"/>
    </w:r>
    <w: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8A1" w:rsidRPr="00355E17" w:rsidRDefault="001648A1" w:rsidP="00355E17">
    <w:pPr>
      <w:pStyle w:val="a3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B12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">
    <w:nsid w:val="0D231B23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">
    <w:nsid w:val="0F625D1A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3">
    <w:nsid w:val="13D62539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4">
    <w:nsid w:val="147D2FA9"/>
    <w:multiLevelType w:val="hybridMultilevel"/>
    <w:tmpl w:val="B9966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80F16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6">
    <w:nsid w:val="15C6115B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7">
    <w:nsid w:val="19742CA5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8">
    <w:nsid w:val="1AA73053"/>
    <w:multiLevelType w:val="multilevel"/>
    <w:tmpl w:val="51627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661180"/>
    <w:multiLevelType w:val="hybridMultilevel"/>
    <w:tmpl w:val="3996A7A2"/>
    <w:lvl w:ilvl="0" w:tplc="83E8D1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B17F9"/>
    <w:multiLevelType w:val="hybridMultilevel"/>
    <w:tmpl w:val="13504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C0E60"/>
    <w:multiLevelType w:val="multilevel"/>
    <w:tmpl w:val="38A8DF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5FB3BB6"/>
    <w:multiLevelType w:val="hybridMultilevel"/>
    <w:tmpl w:val="E430ADC2"/>
    <w:lvl w:ilvl="0" w:tplc="C9F65798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3">
    <w:nsid w:val="2A2E57B7"/>
    <w:multiLevelType w:val="hybridMultilevel"/>
    <w:tmpl w:val="CD1A1326"/>
    <w:lvl w:ilvl="0" w:tplc="D848F6AA">
      <w:start w:val="1"/>
      <w:numFmt w:val="decimal"/>
      <w:lvlText w:val="%1."/>
      <w:lvlJc w:val="left"/>
      <w:pPr>
        <w:ind w:left="907" w:hanging="360"/>
      </w:pPr>
      <w:rPr>
        <w:rFonts w:ascii="Arial Narrow" w:hAnsi="Arial Narrow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>
    <w:nsid w:val="2B337ADD"/>
    <w:multiLevelType w:val="hybridMultilevel"/>
    <w:tmpl w:val="B0AE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2500A"/>
    <w:multiLevelType w:val="hybridMultilevel"/>
    <w:tmpl w:val="00F4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738E8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7">
    <w:nsid w:val="38D9246E"/>
    <w:multiLevelType w:val="hybridMultilevel"/>
    <w:tmpl w:val="C1BE4700"/>
    <w:lvl w:ilvl="0" w:tplc="2CE6E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A2C7A77"/>
    <w:multiLevelType w:val="hybridMultilevel"/>
    <w:tmpl w:val="FF42350A"/>
    <w:lvl w:ilvl="0" w:tplc="83889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335152"/>
    <w:multiLevelType w:val="hybridMultilevel"/>
    <w:tmpl w:val="00F4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E695D"/>
    <w:multiLevelType w:val="hybridMultilevel"/>
    <w:tmpl w:val="D82C892E"/>
    <w:lvl w:ilvl="0" w:tplc="BACA4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A82E38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2">
    <w:nsid w:val="47C345C5"/>
    <w:multiLevelType w:val="hybridMultilevel"/>
    <w:tmpl w:val="FFCA80FC"/>
    <w:lvl w:ilvl="0" w:tplc="DB18CAC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A62EBF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4">
    <w:nsid w:val="4DB25C5A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5">
    <w:nsid w:val="4F8556EF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6">
    <w:nsid w:val="5028491D"/>
    <w:multiLevelType w:val="multilevel"/>
    <w:tmpl w:val="549EBF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1992019"/>
    <w:multiLevelType w:val="hybridMultilevel"/>
    <w:tmpl w:val="4D10C0A8"/>
    <w:lvl w:ilvl="0" w:tplc="BACA4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A345475"/>
    <w:multiLevelType w:val="hybridMultilevel"/>
    <w:tmpl w:val="55A063B6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29">
    <w:nsid w:val="5A4C6E33"/>
    <w:multiLevelType w:val="multilevel"/>
    <w:tmpl w:val="C31C7CF4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>
    <w:nsid w:val="605B5BF6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31">
    <w:nsid w:val="61A12558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32">
    <w:nsid w:val="62180559"/>
    <w:multiLevelType w:val="multilevel"/>
    <w:tmpl w:val="51627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6F1226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34">
    <w:nsid w:val="691221A0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35">
    <w:nsid w:val="6C7F0170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36">
    <w:nsid w:val="708C7175"/>
    <w:multiLevelType w:val="hybridMultilevel"/>
    <w:tmpl w:val="B21085BC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num w:numId="1">
    <w:abstractNumId w:val="28"/>
  </w:num>
  <w:num w:numId="2">
    <w:abstractNumId w:val="11"/>
  </w:num>
  <w:num w:numId="3">
    <w:abstractNumId w:val="18"/>
  </w:num>
  <w:num w:numId="4">
    <w:abstractNumId w:val="24"/>
  </w:num>
  <w:num w:numId="5">
    <w:abstractNumId w:val="25"/>
  </w:num>
  <w:num w:numId="6">
    <w:abstractNumId w:val="2"/>
  </w:num>
  <w:num w:numId="7">
    <w:abstractNumId w:val="31"/>
  </w:num>
  <w:num w:numId="8">
    <w:abstractNumId w:val="3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4"/>
  </w:num>
  <w:num w:numId="12">
    <w:abstractNumId w:val="12"/>
  </w:num>
  <w:num w:numId="13">
    <w:abstractNumId w:val="10"/>
  </w:num>
  <w:num w:numId="14">
    <w:abstractNumId w:val="26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0"/>
  </w:num>
  <w:num w:numId="24">
    <w:abstractNumId w:val="8"/>
  </w:num>
  <w:num w:numId="25">
    <w:abstractNumId w:val="32"/>
  </w:num>
  <w:num w:numId="26">
    <w:abstractNumId w:val="1"/>
  </w:num>
  <w:num w:numId="27">
    <w:abstractNumId w:val="13"/>
  </w:num>
  <w:num w:numId="28">
    <w:abstractNumId w:val="5"/>
  </w:num>
  <w:num w:numId="29">
    <w:abstractNumId w:val="35"/>
  </w:num>
  <w:num w:numId="30">
    <w:abstractNumId w:val="0"/>
  </w:num>
  <w:num w:numId="31">
    <w:abstractNumId w:val="3"/>
  </w:num>
  <w:num w:numId="32">
    <w:abstractNumId w:val="21"/>
  </w:num>
  <w:num w:numId="33">
    <w:abstractNumId w:val="34"/>
  </w:num>
  <w:num w:numId="34">
    <w:abstractNumId w:val="30"/>
  </w:num>
  <w:num w:numId="35">
    <w:abstractNumId w:val="23"/>
  </w:num>
  <w:num w:numId="36">
    <w:abstractNumId w:val="7"/>
  </w:num>
  <w:num w:numId="37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82"/>
    <w:rsid w:val="00011012"/>
    <w:rsid w:val="00040DFB"/>
    <w:rsid w:val="00051013"/>
    <w:rsid w:val="00054A95"/>
    <w:rsid w:val="000636C1"/>
    <w:rsid w:val="00071791"/>
    <w:rsid w:val="000836D6"/>
    <w:rsid w:val="000A12F1"/>
    <w:rsid w:val="000B1347"/>
    <w:rsid w:val="000E1A64"/>
    <w:rsid w:val="000F75A1"/>
    <w:rsid w:val="00106FF9"/>
    <w:rsid w:val="00114445"/>
    <w:rsid w:val="00123712"/>
    <w:rsid w:val="00123D60"/>
    <w:rsid w:val="001410BB"/>
    <w:rsid w:val="00142338"/>
    <w:rsid w:val="00160CDD"/>
    <w:rsid w:val="001648A1"/>
    <w:rsid w:val="001704B3"/>
    <w:rsid w:val="00177A70"/>
    <w:rsid w:val="00185998"/>
    <w:rsid w:val="00194E8C"/>
    <w:rsid w:val="001A5B9D"/>
    <w:rsid w:val="001C5A02"/>
    <w:rsid w:val="001C7A8E"/>
    <w:rsid w:val="001D3912"/>
    <w:rsid w:val="001D6D29"/>
    <w:rsid w:val="001F3AD9"/>
    <w:rsid w:val="001F5B23"/>
    <w:rsid w:val="00205F40"/>
    <w:rsid w:val="00211872"/>
    <w:rsid w:val="00212E68"/>
    <w:rsid w:val="00217E72"/>
    <w:rsid w:val="002205C5"/>
    <w:rsid w:val="0022446C"/>
    <w:rsid w:val="00225E1B"/>
    <w:rsid w:val="002312C8"/>
    <w:rsid w:val="0023136B"/>
    <w:rsid w:val="00231F73"/>
    <w:rsid w:val="00232C40"/>
    <w:rsid w:val="00254B8C"/>
    <w:rsid w:val="00267506"/>
    <w:rsid w:val="002677B3"/>
    <w:rsid w:val="0028334D"/>
    <w:rsid w:val="002A46CD"/>
    <w:rsid w:val="002A65B0"/>
    <w:rsid w:val="002B368D"/>
    <w:rsid w:val="002C4BA7"/>
    <w:rsid w:val="002C54EF"/>
    <w:rsid w:val="002C605B"/>
    <w:rsid w:val="002D0A74"/>
    <w:rsid w:val="002E0E6D"/>
    <w:rsid w:val="002E1366"/>
    <w:rsid w:val="002E157B"/>
    <w:rsid w:val="002E303B"/>
    <w:rsid w:val="002E37FD"/>
    <w:rsid w:val="002E5791"/>
    <w:rsid w:val="002F0F81"/>
    <w:rsid w:val="00305E75"/>
    <w:rsid w:val="00307126"/>
    <w:rsid w:val="00312B47"/>
    <w:rsid w:val="003263BC"/>
    <w:rsid w:val="00340ABA"/>
    <w:rsid w:val="00350249"/>
    <w:rsid w:val="0035156C"/>
    <w:rsid w:val="00355E17"/>
    <w:rsid w:val="003670BE"/>
    <w:rsid w:val="00367EBA"/>
    <w:rsid w:val="00382C96"/>
    <w:rsid w:val="00383C25"/>
    <w:rsid w:val="00390CD9"/>
    <w:rsid w:val="0039729B"/>
    <w:rsid w:val="003A3769"/>
    <w:rsid w:val="003B0450"/>
    <w:rsid w:val="003B06BD"/>
    <w:rsid w:val="003B3611"/>
    <w:rsid w:val="003B517F"/>
    <w:rsid w:val="003C40A0"/>
    <w:rsid w:val="003C6478"/>
    <w:rsid w:val="003E0972"/>
    <w:rsid w:val="003F6C38"/>
    <w:rsid w:val="003F7885"/>
    <w:rsid w:val="00404041"/>
    <w:rsid w:val="00407CE1"/>
    <w:rsid w:val="00411ADB"/>
    <w:rsid w:val="00421319"/>
    <w:rsid w:val="00421A4D"/>
    <w:rsid w:val="00422382"/>
    <w:rsid w:val="004253D3"/>
    <w:rsid w:val="00430BAC"/>
    <w:rsid w:val="00443FDC"/>
    <w:rsid w:val="0044501C"/>
    <w:rsid w:val="00447227"/>
    <w:rsid w:val="00454B54"/>
    <w:rsid w:val="00461B57"/>
    <w:rsid w:val="00472A99"/>
    <w:rsid w:val="004C3CF1"/>
    <w:rsid w:val="004C5145"/>
    <w:rsid w:val="005058FA"/>
    <w:rsid w:val="00522DDD"/>
    <w:rsid w:val="005277E0"/>
    <w:rsid w:val="00532D6E"/>
    <w:rsid w:val="00560BD7"/>
    <w:rsid w:val="00564C4F"/>
    <w:rsid w:val="0056639B"/>
    <w:rsid w:val="00570505"/>
    <w:rsid w:val="005A20E2"/>
    <w:rsid w:val="005A2EFA"/>
    <w:rsid w:val="005A7894"/>
    <w:rsid w:val="005B6270"/>
    <w:rsid w:val="005B6673"/>
    <w:rsid w:val="005B7FE5"/>
    <w:rsid w:val="005D3E0D"/>
    <w:rsid w:val="005D5447"/>
    <w:rsid w:val="005F22E7"/>
    <w:rsid w:val="00600005"/>
    <w:rsid w:val="00606A31"/>
    <w:rsid w:val="00616F93"/>
    <w:rsid w:val="0061713B"/>
    <w:rsid w:val="0062135C"/>
    <w:rsid w:val="00640B16"/>
    <w:rsid w:val="00651668"/>
    <w:rsid w:val="00651E73"/>
    <w:rsid w:val="006619AA"/>
    <w:rsid w:val="00691B89"/>
    <w:rsid w:val="006B59AE"/>
    <w:rsid w:val="006C515D"/>
    <w:rsid w:val="006C7E62"/>
    <w:rsid w:val="006D2736"/>
    <w:rsid w:val="006F5D83"/>
    <w:rsid w:val="00702FCB"/>
    <w:rsid w:val="00721DEB"/>
    <w:rsid w:val="00734467"/>
    <w:rsid w:val="007434DF"/>
    <w:rsid w:val="007515CD"/>
    <w:rsid w:val="00771BFA"/>
    <w:rsid w:val="0078214A"/>
    <w:rsid w:val="00783CB8"/>
    <w:rsid w:val="00783F8D"/>
    <w:rsid w:val="007A1B21"/>
    <w:rsid w:val="007A26BB"/>
    <w:rsid w:val="007B5495"/>
    <w:rsid w:val="007C5DFE"/>
    <w:rsid w:val="007C6153"/>
    <w:rsid w:val="007D02D3"/>
    <w:rsid w:val="007F039A"/>
    <w:rsid w:val="007F07BB"/>
    <w:rsid w:val="00801317"/>
    <w:rsid w:val="00801D37"/>
    <w:rsid w:val="008121E3"/>
    <w:rsid w:val="008122FB"/>
    <w:rsid w:val="0081444B"/>
    <w:rsid w:val="00817ED2"/>
    <w:rsid w:val="00822D4A"/>
    <w:rsid w:val="008272C8"/>
    <w:rsid w:val="00827D0B"/>
    <w:rsid w:val="00831C53"/>
    <w:rsid w:val="00836A82"/>
    <w:rsid w:val="00843A9F"/>
    <w:rsid w:val="00860BE4"/>
    <w:rsid w:val="00872BFA"/>
    <w:rsid w:val="00885FDB"/>
    <w:rsid w:val="008948FC"/>
    <w:rsid w:val="008B5A47"/>
    <w:rsid w:val="008C0684"/>
    <w:rsid w:val="008E4DAE"/>
    <w:rsid w:val="0090091F"/>
    <w:rsid w:val="00903819"/>
    <w:rsid w:val="00924009"/>
    <w:rsid w:val="00930BE8"/>
    <w:rsid w:val="00930E7C"/>
    <w:rsid w:val="0094135E"/>
    <w:rsid w:val="00955186"/>
    <w:rsid w:val="00957473"/>
    <w:rsid w:val="009578D2"/>
    <w:rsid w:val="009902D7"/>
    <w:rsid w:val="009A169F"/>
    <w:rsid w:val="009B5502"/>
    <w:rsid w:val="009E0664"/>
    <w:rsid w:val="009E6F35"/>
    <w:rsid w:val="009F1ED7"/>
    <w:rsid w:val="009F3867"/>
    <w:rsid w:val="00A05079"/>
    <w:rsid w:val="00A14911"/>
    <w:rsid w:val="00A270C4"/>
    <w:rsid w:val="00A2727E"/>
    <w:rsid w:val="00A32CA7"/>
    <w:rsid w:val="00A4734B"/>
    <w:rsid w:val="00A4739F"/>
    <w:rsid w:val="00A87B6D"/>
    <w:rsid w:val="00A9065B"/>
    <w:rsid w:val="00AB2EC3"/>
    <w:rsid w:val="00AB70C5"/>
    <w:rsid w:val="00AD0061"/>
    <w:rsid w:val="00AD2CEC"/>
    <w:rsid w:val="00AE3BB5"/>
    <w:rsid w:val="00AF5A10"/>
    <w:rsid w:val="00AF5B6F"/>
    <w:rsid w:val="00B1479A"/>
    <w:rsid w:val="00B1757A"/>
    <w:rsid w:val="00B247B1"/>
    <w:rsid w:val="00B31B95"/>
    <w:rsid w:val="00B3254D"/>
    <w:rsid w:val="00B4289F"/>
    <w:rsid w:val="00B46836"/>
    <w:rsid w:val="00B50D75"/>
    <w:rsid w:val="00B5306F"/>
    <w:rsid w:val="00B90060"/>
    <w:rsid w:val="00BB52D0"/>
    <w:rsid w:val="00BC254B"/>
    <w:rsid w:val="00BD1739"/>
    <w:rsid w:val="00BD30D5"/>
    <w:rsid w:val="00BD4006"/>
    <w:rsid w:val="00BF1A6C"/>
    <w:rsid w:val="00BF259F"/>
    <w:rsid w:val="00C0111D"/>
    <w:rsid w:val="00C01AB8"/>
    <w:rsid w:val="00C05609"/>
    <w:rsid w:val="00C13F71"/>
    <w:rsid w:val="00C558F2"/>
    <w:rsid w:val="00C7712E"/>
    <w:rsid w:val="00C91096"/>
    <w:rsid w:val="00C91A4E"/>
    <w:rsid w:val="00C958CF"/>
    <w:rsid w:val="00CB130E"/>
    <w:rsid w:val="00CB5276"/>
    <w:rsid w:val="00CC512F"/>
    <w:rsid w:val="00CC5DBD"/>
    <w:rsid w:val="00CD2CCD"/>
    <w:rsid w:val="00CE0D1E"/>
    <w:rsid w:val="00CE12E0"/>
    <w:rsid w:val="00D25B0C"/>
    <w:rsid w:val="00D4264B"/>
    <w:rsid w:val="00D63424"/>
    <w:rsid w:val="00D6764C"/>
    <w:rsid w:val="00D77C1D"/>
    <w:rsid w:val="00D81E00"/>
    <w:rsid w:val="00D8216E"/>
    <w:rsid w:val="00D86C19"/>
    <w:rsid w:val="00D94DFB"/>
    <w:rsid w:val="00DC2256"/>
    <w:rsid w:val="00DD6E67"/>
    <w:rsid w:val="00E03095"/>
    <w:rsid w:val="00E076D1"/>
    <w:rsid w:val="00E0776D"/>
    <w:rsid w:val="00E2225A"/>
    <w:rsid w:val="00E256FF"/>
    <w:rsid w:val="00E277B9"/>
    <w:rsid w:val="00E3360C"/>
    <w:rsid w:val="00E358C6"/>
    <w:rsid w:val="00E36561"/>
    <w:rsid w:val="00E506B0"/>
    <w:rsid w:val="00E5125D"/>
    <w:rsid w:val="00E518CF"/>
    <w:rsid w:val="00E71D1C"/>
    <w:rsid w:val="00E73BC0"/>
    <w:rsid w:val="00E767CA"/>
    <w:rsid w:val="00E87A48"/>
    <w:rsid w:val="00E91759"/>
    <w:rsid w:val="00EA1009"/>
    <w:rsid w:val="00EB0E60"/>
    <w:rsid w:val="00EB1BBA"/>
    <w:rsid w:val="00EB4808"/>
    <w:rsid w:val="00EC5560"/>
    <w:rsid w:val="00EC5B91"/>
    <w:rsid w:val="00ED0699"/>
    <w:rsid w:val="00ED5609"/>
    <w:rsid w:val="00EE3A32"/>
    <w:rsid w:val="00F07426"/>
    <w:rsid w:val="00F54813"/>
    <w:rsid w:val="00F56F56"/>
    <w:rsid w:val="00F620D4"/>
    <w:rsid w:val="00F8471E"/>
    <w:rsid w:val="00FA2FD1"/>
    <w:rsid w:val="00FA3591"/>
    <w:rsid w:val="00FB00F2"/>
    <w:rsid w:val="00FC1791"/>
    <w:rsid w:val="00FC2CA5"/>
    <w:rsid w:val="00FE0372"/>
    <w:rsid w:val="00F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D6E6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6E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D6E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D6E67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19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6E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6FF"/>
    <w:pPr>
      <w:keepNext/>
      <w:keepLines/>
      <w:spacing w:before="200" w:after="0" w:line="360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paragraph" w:styleId="9">
    <w:name w:val="heading 9"/>
    <w:basedOn w:val="a"/>
    <w:next w:val="a"/>
    <w:link w:val="90"/>
    <w:uiPriority w:val="9"/>
    <w:qFormat/>
    <w:rsid w:val="00DD6E67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17"/>
  </w:style>
  <w:style w:type="paragraph" w:styleId="a5">
    <w:name w:val="footer"/>
    <w:basedOn w:val="a"/>
    <w:link w:val="a6"/>
    <w:uiPriority w:val="99"/>
    <w:unhideWhenUsed/>
    <w:rsid w:val="0080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317"/>
  </w:style>
  <w:style w:type="paragraph" w:styleId="a7">
    <w:name w:val="Balloon Text"/>
    <w:basedOn w:val="a"/>
    <w:link w:val="a8"/>
    <w:uiPriority w:val="99"/>
    <w:semiHidden/>
    <w:unhideWhenUsed/>
    <w:rsid w:val="0080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13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0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азвание Знак"/>
    <w:aliases w:val="Название таб Знак1,Таблица № Знак Знак,Название таб Знак Знак,Таблица № Знак1"/>
    <w:link w:val="ab"/>
    <w:locked/>
    <w:rsid w:val="00836A82"/>
    <w:rPr>
      <w:b/>
      <w:bCs/>
      <w:sz w:val="24"/>
    </w:rPr>
  </w:style>
  <w:style w:type="paragraph" w:styleId="ab">
    <w:name w:val="Title"/>
    <w:aliases w:val="Название таб,Таблица № Знак,Название таб Знак,Таблица №"/>
    <w:basedOn w:val="a"/>
    <w:link w:val="aa"/>
    <w:qFormat/>
    <w:rsid w:val="00836A82"/>
    <w:pPr>
      <w:widowControl w:val="0"/>
      <w:autoSpaceDE w:val="0"/>
      <w:autoSpaceDN w:val="0"/>
      <w:adjustRightInd w:val="0"/>
      <w:spacing w:after="0" w:line="360" w:lineRule="auto"/>
      <w:jc w:val="center"/>
    </w:pPr>
    <w:rPr>
      <w:b/>
      <w:bCs/>
      <w:sz w:val="24"/>
      <w:szCs w:val="20"/>
      <w:lang w:eastAsia="ru-RU"/>
    </w:rPr>
  </w:style>
  <w:style w:type="character" w:customStyle="1" w:styleId="11">
    <w:name w:val="Заголовок Знак1"/>
    <w:basedOn w:val="a0"/>
    <w:uiPriority w:val="10"/>
    <w:rsid w:val="00836A8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D6E6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D6E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6E6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D6E67"/>
    <w:rPr>
      <w:rFonts w:ascii="Times New Roman" w:eastAsia="Times New Roman" w:hAnsi="Times New Roman"/>
      <w:b/>
      <w:sz w:val="19"/>
    </w:rPr>
  </w:style>
  <w:style w:type="character" w:customStyle="1" w:styleId="60">
    <w:name w:val="Заголовок 6 Знак"/>
    <w:basedOn w:val="a0"/>
    <w:link w:val="6"/>
    <w:rsid w:val="00DD6E6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D6E67"/>
    <w:rPr>
      <w:rFonts w:ascii="Cambria" w:eastAsia="Times New Roman" w:hAnsi="Cambria"/>
      <w:sz w:val="22"/>
      <w:szCs w:val="22"/>
    </w:rPr>
  </w:style>
  <w:style w:type="paragraph" w:styleId="12">
    <w:name w:val="toc 1"/>
    <w:basedOn w:val="a"/>
    <w:next w:val="a"/>
    <w:autoRedefine/>
    <w:uiPriority w:val="39"/>
    <w:qFormat/>
    <w:rsid w:val="00DD6E67"/>
    <w:pPr>
      <w:tabs>
        <w:tab w:val="right" w:leader="dot" w:pos="9345"/>
      </w:tabs>
      <w:spacing w:before="120" w:after="120" w:line="240" w:lineRule="auto"/>
    </w:pPr>
    <w:rPr>
      <w:rFonts w:ascii="Times New Roman" w:eastAsia="Times New Roman" w:hAnsi="Times New Roman"/>
      <w:b/>
      <w:caps/>
      <w:noProof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DD6E67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D6E67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rsid w:val="00DD6E67"/>
    <w:pPr>
      <w:widowControl w:val="0"/>
      <w:spacing w:after="0" w:line="360" w:lineRule="auto"/>
      <w:ind w:firstLine="74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D6E67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DD6E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footnote reference"/>
    <w:semiHidden/>
    <w:rsid w:val="00DD6E67"/>
    <w:rPr>
      <w:vertAlign w:val="superscript"/>
    </w:rPr>
  </w:style>
  <w:style w:type="paragraph" w:styleId="af1">
    <w:name w:val="footnote text"/>
    <w:basedOn w:val="a"/>
    <w:link w:val="af2"/>
    <w:semiHidden/>
    <w:rsid w:val="00DD6E67"/>
    <w:pPr>
      <w:spacing w:after="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D6E67"/>
    <w:rPr>
      <w:rFonts w:ascii="Times New Roman" w:eastAsia="Times New Roman" w:hAnsi="Times New Roman"/>
      <w:sz w:val="16"/>
    </w:rPr>
  </w:style>
  <w:style w:type="paragraph" w:customStyle="1" w:styleId="21">
    <w:name w:val="З2"/>
    <w:basedOn w:val="a"/>
    <w:next w:val="a"/>
    <w:rsid w:val="00DD6E67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paragraph" w:customStyle="1" w:styleId="ConsNormal">
    <w:name w:val="ConsNormal"/>
    <w:rsid w:val="00DD6E67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customStyle="1" w:styleId="13">
    <w:name w:val="Обычный1"/>
    <w:uiPriority w:val="99"/>
    <w:rsid w:val="00DD6E67"/>
    <w:pPr>
      <w:widowControl w:val="0"/>
      <w:tabs>
        <w:tab w:val="right" w:pos="567"/>
      </w:tabs>
      <w:ind w:firstLine="567"/>
      <w:jc w:val="both"/>
    </w:pPr>
    <w:rPr>
      <w:rFonts w:ascii="Kudriashov" w:eastAsia="Times New Roman" w:hAnsi="Kudriashov"/>
      <w:snapToGrid w:val="0"/>
      <w:sz w:val="24"/>
    </w:rPr>
  </w:style>
  <w:style w:type="paragraph" w:customStyle="1" w:styleId="ConsPlusNonformat">
    <w:name w:val="ConsPlusNonformat"/>
    <w:rsid w:val="00DD6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Document Map"/>
    <w:basedOn w:val="a"/>
    <w:link w:val="af4"/>
    <w:uiPriority w:val="99"/>
    <w:semiHidden/>
    <w:rsid w:val="00DD6E6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D6E67"/>
    <w:rPr>
      <w:rFonts w:ascii="Tahoma" w:eastAsia="Times New Roman" w:hAnsi="Tahoma" w:cs="Tahoma"/>
      <w:shd w:val="clear" w:color="auto" w:fill="000080"/>
    </w:rPr>
  </w:style>
  <w:style w:type="paragraph" w:customStyle="1" w:styleId="ConsNonformat">
    <w:name w:val="ConsNonformat"/>
    <w:rsid w:val="00DD6E6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22">
    <w:name w:val="Body Text Indent 2"/>
    <w:basedOn w:val="a"/>
    <w:link w:val="23"/>
    <w:rsid w:val="00DD6E6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D6E67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D6E6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D6E67"/>
    <w:rPr>
      <w:rFonts w:ascii="Times New Roman" w:eastAsia="Times New Roman" w:hAnsi="Times New Roman"/>
      <w:sz w:val="16"/>
      <w:szCs w:val="16"/>
    </w:rPr>
  </w:style>
  <w:style w:type="paragraph" w:styleId="af5">
    <w:name w:val="Normal (Web)"/>
    <w:basedOn w:val="a"/>
    <w:link w:val="af6"/>
    <w:rsid w:val="00DD6E6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qFormat/>
    <w:rsid w:val="00DD6E67"/>
    <w:pPr>
      <w:tabs>
        <w:tab w:val="right" w:leader="dot" w:pos="9781"/>
      </w:tabs>
      <w:spacing w:after="0" w:line="240" w:lineRule="auto"/>
      <w:ind w:left="240" w:right="5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qFormat/>
    <w:rsid w:val="00DD6E67"/>
    <w:pPr>
      <w:tabs>
        <w:tab w:val="left" w:pos="600"/>
        <w:tab w:val="right" w:leader="dot" w:pos="9781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uiPriority w:val="99"/>
    <w:rsid w:val="00DD6E67"/>
    <w:rPr>
      <w:color w:val="0000FF"/>
      <w:u w:val="single"/>
    </w:rPr>
  </w:style>
  <w:style w:type="paragraph" w:styleId="91">
    <w:name w:val="toc 9"/>
    <w:basedOn w:val="a"/>
    <w:next w:val="a"/>
    <w:autoRedefine/>
    <w:semiHidden/>
    <w:rsid w:val="00DD6E67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rsid w:val="00DD6E6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8">
    <w:name w:val="Plain Text"/>
    <w:basedOn w:val="a"/>
    <w:link w:val="af9"/>
    <w:rsid w:val="00DD6E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DD6E67"/>
    <w:rPr>
      <w:rFonts w:ascii="Courier New" w:eastAsia="Times New Roman" w:hAnsi="Courier New"/>
    </w:rPr>
  </w:style>
  <w:style w:type="character" w:styleId="afa">
    <w:name w:val="annotation reference"/>
    <w:semiHidden/>
    <w:rsid w:val="00DD6E67"/>
    <w:rPr>
      <w:sz w:val="16"/>
      <w:szCs w:val="16"/>
    </w:rPr>
  </w:style>
  <w:style w:type="paragraph" w:styleId="afb">
    <w:name w:val="annotation text"/>
    <w:basedOn w:val="a"/>
    <w:link w:val="afc"/>
    <w:semiHidden/>
    <w:rsid w:val="00DD6E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DD6E67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semiHidden/>
    <w:rsid w:val="00DD6E67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DD6E67"/>
    <w:rPr>
      <w:rFonts w:ascii="Times New Roman" w:eastAsia="Times New Roman" w:hAnsi="Times New Roman"/>
      <w:b/>
      <w:bCs/>
    </w:rPr>
  </w:style>
  <w:style w:type="paragraph" w:customStyle="1" w:styleId="zagc-0">
    <w:name w:val="zagc-0"/>
    <w:basedOn w:val="a"/>
    <w:rsid w:val="00DD6E67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DD6E67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character" w:styleId="aff">
    <w:name w:val="FollowedHyperlink"/>
    <w:uiPriority w:val="99"/>
    <w:rsid w:val="00DD6E67"/>
    <w:rPr>
      <w:color w:val="B00000"/>
      <w:u w:val="single"/>
    </w:rPr>
  </w:style>
  <w:style w:type="paragraph" w:customStyle="1" w:styleId="titlepage">
    <w:name w:val="titlepage"/>
    <w:basedOn w:val="a"/>
    <w:rsid w:val="00DD6E67"/>
    <w:pPr>
      <w:spacing w:before="45" w:after="45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menumain">
    <w:name w:val="menumain"/>
    <w:basedOn w:val="a"/>
    <w:rsid w:val="00DD6E67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ECD69A"/>
      <w:sz w:val="18"/>
      <w:szCs w:val="18"/>
      <w:lang w:eastAsia="ru-RU"/>
    </w:rPr>
  </w:style>
  <w:style w:type="paragraph" w:customStyle="1" w:styleId="menul">
    <w:name w:val="menul"/>
    <w:basedOn w:val="a"/>
    <w:rsid w:val="00DD6E67"/>
    <w:pPr>
      <w:spacing w:before="15" w:after="15" w:line="180" w:lineRule="atLeast"/>
      <w:ind w:left="30" w:right="30" w:firstLine="150"/>
      <w:jc w:val="both"/>
    </w:pPr>
    <w:rPr>
      <w:rFonts w:ascii="MS Sans Serif" w:eastAsia="Times New Roman" w:hAnsi="MS Sans Serif" w:cs="Arial"/>
      <w:b/>
      <w:bCs/>
      <w:color w:val="ECD69A"/>
      <w:sz w:val="16"/>
      <w:szCs w:val="16"/>
      <w:lang w:eastAsia="ru-RU"/>
    </w:rPr>
  </w:style>
  <w:style w:type="paragraph" w:customStyle="1" w:styleId="menutop">
    <w:name w:val="menutop"/>
    <w:basedOn w:val="a"/>
    <w:rsid w:val="00DD6E67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menutopp">
    <w:name w:val="menutopp"/>
    <w:basedOn w:val="a"/>
    <w:rsid w:val="00DD6E67"/>
    <w:pPr>
      <w:spacing w:after="0" w:line="240" w:lineRule="auto"/>
      <w:ind w:firstLine="150"/>
      <w:jc w:val="center"/>
    </w:pPr>
    <w:rPr>
      <w:rFonts w:ascii="MS Sans Serif" w:eastAsia="Times New Roman" w:hAnsi="MS Sans Serif" w:cs="Arial"/>
      <w:b/>
      <w:bCs/>
      <w:color w:val="B00000"/>
      <w:sz w:val="16"/>
      <w:szCs w:val="16"/>
      <w:lang w:eastAsia="ru-RU"/>
    </w:rPr>
  </w:style>
  <w:style w:type="paragraph" w:customStyle="1" w:styleId="menutopp1">
    <w:name w:val="menutopp1"/>
    <w:basedOn w:val="a"/>
    <w:rsid w:val="00DD6E67"/>
    <w:pPr>
      <w:spacing w:after="0" w:line="240" w:lineRule="auto"/>
      <w:ind w:firstLine="150"/>
      <w:jc w:val="center"/>
    </w:pPr>
    <w:rPr>
      <w:rFonts w:ascii="Arial" w:eastAsia="Times New Roman" w:hAnsi="Arial" w:cs="Arial"/>
      <w:b/>
      <w:bCs/>
      <w:color w:val="B00000"/>
      <w:sz w:val="18"/>
      <w:szCs w:val="18"/>
      <w:lang w:eastAsia="ru-RU"/>
    </w:rPr>
  </w:style>
  <w:style w:type="paragraph" w:customStyle="1" w:styleId="linknewstitle">
    <w:name w:val="linknewstitle"/>
    <w:basedOn w:val="a"/>
    <w:rsid w:val="00DD6E67"/>
    <w:pPr>
      <w:spacing w:before="15" w:after="15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ru-RU"/>
    </w:rPr>
  </w:style>
  <w:style w:type="paragraph" w:customStyle="1" w:styleId="linknewscoms">
    <w:name w:val="linknewscoms"/>
    <w:basedOn w:val="a"/>
    <w:rsid w:val="00DD6E67"/>
    <w:pPr>
      <w:spacing w:before="15" w:after="15" w:line="240" w:lineRule="auto"/>
      <w:ind w:firstLine="15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able">
    <w:name w:val="table"/>
    <w:basedOn w:val="a"/>
    <w:rsid w:val="00DD6E67"/>
    <w:pPr>
      <w:spacing w:before="90" w:after="90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edit">
    <w:name w:val="edit"/>
    <w:basedOn w:val="a"/>
    <w:rsid w:val="00DD6E67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zagc-2">
    <w:name w:val="zagc-2"/>
    <w:basedOn w:val="a"/>
    <w:rsid w:val="00DD6E67"/>
    <w:pPr>
      <w:spacing w:before="90" w:after="60" w:line="240" w:lineRule="auto"/>
      <w:ind w:firstLine="15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zagl-0">
    <w:name w:val="zagl-0"/>
    <w:basedOn w:val="a"/>
    <w:rsid w:val="00DD6E67"/>
    <w:pPr>
      <w:spacing w:before="180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l-1">
    <w:name w:val="zagl-1"/>
    <w:basedOn w:val="a"/>
    <w:rsid w:val="00DD6E67"/>
    <w:pPr>
      <w:spacing w:before="135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DD6E67"/>
    <w:pPr>
      <w:spacing w:before="90" w:after="60" w:line="240" w:lineRule="auto"/>
      <w:ind w:firstLine="15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spis">
    <w:name w:val="spis"/>
    <w:basedOn w:val="a"/>
    <w:rsid w:val="00DD6E67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odpis">
    <w:name w:val="podpis"/>
    <w:basedOn w:val="a"/>
    <w:rsid w:val="00DD6E67"/>
    <w:pPr>
      <w:spacing w:before="75" w:after="75" w:line="240" w:lineRule="auto"/>
      <w:ind w:firstLine="15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dropmenu">
    <w:name w:val="drop_menu"/>
    <w:basedOn w:val="a"/>
    <w:rsid w:val="00DD6E67"/>
    <w:pPr>
      <w:shd w:val="clear" w:color="auto" w:fill="ECD69A"/>
      <w:spacing w:before="15" w:after="15" w:line="240" w:lineRule="auto"/>
      <w:ind w:firstLine="15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imgheader">
    <w:name w:val="img_header"/>
    <w:basedOn w:val="a"/>
    <w:rsid w:val="00DD6E67"/>
    <w:pPr>
      <w:shd w:val="clear" w:color="auto" w:fill="8D494B"/>
      <w:spacing w:before="15" w:after="15" w:line="240" w:lineRule="auto"/>
      <w:ind w:firstLine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tablephoto">
    <w:name w:val="tablephoto"/>
    <w:basedOn w:val="a"/>
    <w:rsid w:val="00DD6E67"/>
    <w:pPr>
      <w:pBdr>
        <w:top w:val="single" w:sz="6" w:space="0" w:color="522C2B"/>
        <w:left w:val="single" w:sz="6" w:space="0" w:color="522C2B"/>
        <w:bottom w:val="single" w:sz="6" w:space="0" w:color="522C2B"/>
        <w:right w:val="single" w:sz="6" w:space="0" w:color="522C2B"/>
      </w:pBdr>
      <w:shd w:val="clear" w:color="auto" w:fill="ECD69A"/>
      <w:spacing w:before="15" w:after="15" w:line="240" w:lineRule="auto"/>
      <w:ind w:firstLine="15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Iauiue">
    <w:name w:val="Iau?iue"/>
    <w:rsid w:val="00DD6E67"/>
    <w:pPr>
      <w:widowControl w:val="0"/>
    </w:pPr>
    <w:rPr>
      <w:rFonts w:ascii="Times New Roman" w:eastAsia="Times New Roman" w:hAnsi="Times New Roman"/>
    </w:rPr>
  </w:style>
  <w:style w:type="paragraph" w:customStyle="1" w:styleId="nienie">
    <w:name w:val="nienie"/>
    <w:basedOn w:val="Iauiue"/>
    <w:rsid w:val="00DD6E6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Title">
    <w:name w:val="ConsPlusTitle"/>
    <w:rsid w:val="00DD6E6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D6E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5">
    <w:name w:val="Body Text 2"/>
    <w:basedOn w:val="a"/>
    <w:link w:val="26"/>
    <w:uiPriority w:val="99"/>
    <w:rsid w:val="00DD6E6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DD6E67"/>
    <w:rPr>
      <w:rFonts w:ascii="Times New Roman" w:eastAsia="Times New Roman" w:hAnsi="Times New Roman"/>
      <w:sz w:val="24"/>
      <w:szCs w:val="24"/>
    </w:rPr>
  </w:style>
  <w:style w:type="paragraph" w:customStyle="1" w:styleId="27">
    <w:name w:val="Îñíîâíîé òåêñò 2"/>
    <w:basedOn w:val="a"/>
    <w:rsid w:val="00DD6E6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ru-RU"/>
    </w:rPr>
  </w:style>
  <w:style w:type="character" w:styleId="aff0">
    <w:name w:val="page number"/>
    <w:basedOn w:val="a0"/>
    <w:rsid w:val="00DD6E67"/>
  </w:style>
  <w:style w:type="paragraph" w:styleId="aff1">
    <w:name w:val="endnote text"/>
    <w:basedOn w:val="a"/>
    <w:link w:val="aff2"/>
    <w:rsid w:val="00DD6E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DD6E67"/>
    <w:rPr>
      <w:rFonts w:ascii="Times New Roman" w:eastAsia="Times New Roman" w:hAnsi="Times New Roman"/>
    </w:rPr>
  </w:style>
  <w:style w:type="character" w:styleId="aff3">
    <w:name w:val="endnote reference"/>
    <w:rsid w:val="00DD6E67"/>
    <w:rPr>
      <w:vertAlign w:val="superscript"/>
    </w:rPr>
  </w:style>
  <w:style w:type="paragraph" w:styleId="41">
    <w:name w:val="toc 4"/>
    <w:basedOn w:val="a"/>
    <w:next w:val="a"/>
    <w:autoRedefine/>
    <w:rsid w:val="00DD6E67"/>
    <w:pPr>
      <w:spacing w:after="0" w:line="240" w:lineRule="auto"/>
      <w:ind w:left="720"/>
    </w:pPr>
    <w:rPr>
      <w:rFonts w:ascii="Arial" w:eastAsia="Times New Roman" w:hAnsi="Arial"/>
      <w:sz w:val="28"/>
      <w:szCs w:val="24"/>
      <w:lang w:eastAsia="ru-RU"/>
    </w:rPr>
  </w:style>
  <w:style w:type="paragraph" w:styleId="5">
    <w:name w:val="toc 5"/>
    <w:basedOn w:val="a"/>
    <w:next w:val="a"/>
    <w:autoRedefine/>
    <w:rsid w:val="00DD6E67"/>
    <w:pPr>
      <w:spacing w:after="0" w:line="240" w:lineRule="auto"/>
      <w:ind w:left="960"/>
    </w:pPr>
    <w:rPr>
      <w:rFonts w:ascii="Arial" w:eastAsia="Times New Roman" w:hAnsi="Arial"/>
      <w:sz w:val="28"/>
      <w:szCs w:val="24"/>
      <w:lang w:eastAsia="ru-RU"/>
    </w:rPr>
  </w:style>
  <w:style w:type="paragraph" w:styleId="61">
    <w:name w:val="toc 6"/>
    <w:basedOn w:val="a"/>
    <w:next w:val="a"/>
    <w:autoRedefine/>
    <w:rsid w:val="00DD6E67"/>
    <w:pPr>
      <w:spacing w:after="0" w:line="240" w:lineRule="auto"/>
      <w:ind w:left="1200"/>
    </w:pPr>
    <w:rPr>
      <w:rFonts w:ascii="Arial" w:eastAsia="Times New Roman" w:hAnsi="Arial"/>
      <w:sz w:val="28"/>
      <w:szCs w:val="24"/>
      <w:lang w:eastAsia="ru-RU"/>
    </w:rPr>
  </w:style>
  <w:style w:type="paragraph" w:styleId="71">
    <w:name w:val="toc 7"/>
    <w:basedOn w:val="a"/>
    <w:next w:val="a"/>
    <w:autoRedefine/>
    <w:rsid w:val="00DD6E67"/>
    <w:pPr>
      <w:spacing w:after="0" w:line="240" w:lineRule="auto"/>
      <w:ind w:left="1440"/>
    </w:pPr>
    <w:rPr>
      <w:rFonts w:ascii="Arial" w:eastAsia="Times New Roman" w:hAnsi="Arial"/>
      <w:sz w:val="28"/>
      <w:szCs w:val="24"/>
      <w:lang w:eastAsia="ru-RU"/>
    </w:rPr>
  </w:style>
  <w:style w:type="paragraph" w:styleId="8">
    <w:name w:val="toc 8"/>
    <w:basedOn w:val="a"/>
    <w:next w:val="a"/>
    <w:autoRedefine/>
    <w:rsid w:val="00DD6E67"/>
    <w:pPr>
      <w:spacing w:after="0" w:line="240" w:lineRule="auto"/>
      <w:ind w:left="1680"/>
    </w:pPr>
    <w:rPr>
      <w:rFonts w:ascii="Arial" w:eastAsia="Times New Roman" w:hAnsi="Arial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DD6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D6E67"/>
    <w:rPr>
      <w:rFonts w:ascii="Courier New" w:eastAsia="Courier New" w:hAnsi="Courier New"/>
    </w:rPr>
  </w:style>
  <w:style w:type="paragraph" w:customStyle="1" w:styleId="report0">
    <w:name w:val="report0"/>
    <w:basedOn w:val="a"/>
    <w:rsid w:val="00DD6E67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DD6E67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styleId="aff4">
    <w:name w:val="No Spacing"/>
    <w:link w:val="aff5"/>
    <w:qFormat/>
    <w:rsid w:val="00DD6E67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DD6E67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D6E67"/>
    <w:rPr>
      <w:rFonts w:ascii="Arial" w:eastAsia="Times New Roman" w:hAnsi="Arial"/>
      <w:sz w:val="16"/>
      <w:szCs w:val="16"/>
    </w:rPr>
  </w:style>
  <w:style w:type="paragraph" w:styleId="aff6">
    <w:name w:val="List Paragraph"/>
    <w:basedOn w:val="a"/>
    <w:link w:val="aff7"/>
    <w:uiPriority w:val="99"/>
    <w:qFormat/>
    <w:rsid w:val="00DD6E67"/>
    <w:pPr>
      <w:ind w:left="720"/>
      <w:contextualSpacing/>
    </w:pPr>
  </w:style>
  <w:style w:type="character" w:styleId="aff8">
    <w:name w:val="Strong"/>
    <w:qFormat/>
    <w:rsid w:val="00DD6E67"/>
    <w:rPr>
      <w:b/>
      <w:bCs/>
    </w:rPr>
  </w:style>
  <w:style w:type="paragraph" w:customStyle="1" w:styleId="Web">
    <w:name w:val="Обычный (Web)"/>
    <w:basedOn w:val="a"/>
    <w:next w:val="a"/>
    <w:uiPriority w:val="99"/>
    <w:rsid w:val="00DD6E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qqq1">
    <w:name w:val="qqq1"/>
    <w:rsid w:val="00DD6E67"/>
    <w:rPr>
      <w:rFonts w:ascii="Times New Roman" w:hAnsi="Times New Roman" w:cs="Times New Roman" w:hint="default"/>
      <w:color w:val="000066"/>
      <w:sz w:val="25"/>
      <w:szCs w:val="25"/>
    </w:rPr>
  </w:style>
  <w:style w:type="paragraph" w:customStyle="1" w:styleId="a-style">
    <w:name w:val="a-style"/>
    <w:basedOn w:val="a"/>
    <w:rsid w:val="00DD6E6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character" w:customStyle="1" w:styleId="aff9">
    <w:name w:val="Гипертекстовая ссылка"/>
    <w:uiPriority w:val="99"/>
    <w:rsid w:val="00DD6E67"/>
    <w:rPr>
      <w:color w:val="106BBE"/>
    </w:rPr>
  </w:style>
  <w:style w:type="character" w:customStyle="1" w:styleId="affa">
    <w:name w:val="Цветовое выделение"/>
    <w:uiPriority w:val="99"/>
    <w:rsid w:val="00DD6E67"/>
    <w:rPr>
      <w:b/>
      <w:color w:val="26282F"/>
    </w:rPr>
  </w:style>
  <w:style w:type="paragraph" w:customStyle="1" w:styleId="affb">
    <w:name w:val="Заголовок статьи"/>
    <w:basedOn w:val="a"/>
    <w:next w:val="a"/>
    <w:uiPriority w:val="99"/>
    <w:rsid w:val="00DD6E6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DD6E67"/>
  </w:style>
  <w:style w:type="character" w:customStyle="1" w:styleId="70">
    <w:name w:val="Заголовок 7 Знак"/>
    <w:basedOn w:val="a0"/>
    <w:link w:val="7"/>
    <w:uiPriority w:val="9"/>
    <w:semiHidden/>
    <w:rsid w:val="00E256FF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2"/>
      <w:lang w:eastAsia="en-US"/>
    </w:rPr>
  </w:style>
  <w:style w:type="paragraph" w:styleId="affc">
    <w:name w:val="Subtitle"/>
    <w:basedOn w:val="a"/>
    <w:next w:val="a"/>
    <w:link w:val="affd"/>
    <w:uiPriority w:val="11"/>
    <w:qFormat/>
    <w:rsid w:val="00E256FF"/>
    <w:pPr>
      <w:numPr>
        <w:ilvl w:val="1"/>
      </w:numPr>
      <w:spacing w:after="0" w:line="360" w:lineRule="auto"/>
      <w:ind w:firstLine="709"/>
      <w:jc w:val="center"/>
    </w:pPr>
    <w:rPr>
      <w:rFonts w:asciiTheme="majorHAnsi" w:eastAsiaTheme="majorEastAsia" w:hAnsiTheme="majorHAnsi" w:cstheme="majorBidi"/>
      <w:b/>
      <w:iCs/>
      <w:color w:val="4472C4" w:themeColor="accent1"/>
      <w:sz w:val="26"/>
      <w:szCs w:val="24"/>
    </w:rPr>
  </w:style>
  <w:style w:type="character" w:customStyle="1" w:styleId="affd">
    <w:name w:val="Подзаголовок Знак"/>
    <w:basedOn w:val="a0"/>
    <w:link w:val="affc"/>
    <w:uiPriority w:val="11"/>
    <w:rsid w:val="00E256FF"/>
    <w:rPr>
      <w:rFonts w:asciiTheme="majorHAnsi" w:eastAsiaTheme="majorEastAsia" w:hAnsiTheme="majorHAnsi" w:cstheme="majorBidi"/>
      <w:b/>
      <w:iCs/>
      <w:color w:val="4472C4" w:themeColor="accent1"/>
      <w:sz w:val="26"/>
      <w:szCs w:val="24"/>
      <w:lang w:eastAsia="en-US"/>
    </w:rPr>
  </w:style>
  <w:style w:type="paragraph" w:customStyle="1" w:styleId="affe">
    <w:name w:val="Таблица"/>
    <w:basedOn w:val="affc"/>
    <w:uiPriority w:val="99"/>
    <w:qFormat/>
    <w:rsid w:val="00E256FF"/>
    <w:pPr>
      <w:jc w:val="right"/>
      <w:outlineLvl w:val="4"/>
    </w:pPr>
    <w:rPr>
      <w:b w:val="0"/>
      <w:color w:val="000000" w:themeColor="text1"/>
    </w:rPr>
  </w:style>
  <w:style w:type="paragraph" w:customStyle="1" w:styleId="afff">
    <w:name w:val="Название таблицы"/>
    <w:basedOn w:val="a"/>
    <w:uiPriority w:val="99"/>
    <w:qFormat/>
    <w:rsid w:val="00E256FF"/>
    <w:pPr>
      <w:spacing w:after="0" w:line="360" w:lineRule="auto"/>
      <w:jc w:val="center"/>
    </w:pPr>
    <w:rPr>
      <w:rFonts w:asciiTheme="minorHAnsi" w:eastAsiaTheme="minorHAnsi" w:hAnsiTheme="minorHAnsi" w:cstheme="minorBidi"/>
      <w:sz w:val="26"/>
    </w:rPr>
  </w:style>
  <w:style w:type="paragraph" w:customStyle="1" w:styleId="afff0">
    <w:name w:val="Рисунок"/>
    <w:basedOn w:val="affe"/>
    <w:uiPriority w:val="99"/>
    <w:qFormat/>
    <w:rsid w:val="00E256FF"/>
    <w:pPr>
      <w:ind w:firstLine="0"/>
      <w:jc w:val="center"/>
    </w:pPr>
  </w:style>
  <w:style w:type="character" w:customStyle="1" w:styleId="to0">
    <w:name w:val="t_o0"/>
    <w:basedOn w:val="a0"/>
    <w:rsid w:val="00E256FF"/>
  </w:style>
  <w:style w:type="character" w:customStyle="1" w:styleId="apple-style-span">
    <w:name w:val="apple-style-span"/>
    <w:basedOn w:val="a0"/>
    <w:rsid w:val="00E256FF"/>
  </w:style>
  <w:style w:type="character" w:customStyle="1" w:styleId="nobr1">
    <w:name w:val="nobr1"/>
    <w:basedOn w:val="a0"/>
    <w:rsid w:val="00E256FF"/>
  </w:style>
  <w:style w:type="paragraph" w:customStyle="1" w:styleId="14">
    <w:name w:val="Название объекта1"/>
    <w:basedOn w:val="a"/>
    <w:uiPriority w:val="99"/>
    <w:rsid w:val="00E256FF"/>
    <w:pPr>
      <w:spacing w:before="75" w:after="75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style31">
    <w:name w:val="style31"/>
    <w:basedOn w:val="a0"/>
    <w:rsid w:val="00E256FF"/>
    <w:rPr>
      <w:rFonts w:ascii="Georgia" w:hAnsi="Georgia" w:hint="default"/>
      <w:b/>
      <w:bCs/>
      <w:i/>
      <w:iCs/>
      <w:color w:val="808080"/>
      <w:sz w:val="31"/>
      <w:szCs w:val="31"/>
    </w:rPr>
  </w:style>
  <w:style w:type="paragraph" w:styleId="afff1">
    <w:name w:val="TOC Heading"/>
    <w:basedOn w:val="1"/>
    <w:next w:val="a"/>
    <w:uiPriority w:val="39"/>
    <w:unhideWhenUsed/>
    <w:qFormat/>
    <w:rsid w:val="00E256F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character" w:customStyle="1" w:styleId="aff5">
    <w:name w:val="Без интервала Знак"/>
    <w:link w:val="aff4"/>
    <w:locked/>
    <w:rsid w:val="00E256FF"/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E256F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u">
    <w:name w:val="u"/>
    <w:basedOn w:val="a"/>
    <w:uiPriority w:val="99"/>
    <w:rsid w:val="00E2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1">
    <w:name w:val="Заголовок 31"/>
    <w:next w:val="a"/>
    <w:uiPriority w:val="99"/>
    <w:rsid w:val="00E256FF"/>
    <w:pPr>
      <w:keepNext/>
      <w:keepLines/>
      <w:spacing w:line="360" w:lineRule="auto"/>
      <w:jc w:val="center"/>
      <w:outlineLvl w:val="2"/>
    </w:pPr>
    <w:rPr>
      <w:rFonts w:ascii="Times New Roman Bold" w:eastAsia="ヒラギノ角ゴ Pro W3" w:hAnsi="Times New Roman Bold"/>
      <w:color w:val="000000"/>
      <w:sz w:val="26"/>
    </w:rPr>
  </w:style>
  <w:style w:type="character" w:customStyle="1" w:styleId="28">
    <w:name w:val="Заголовок №2_"/>
    <w:rsid w:val="00E256FF"/>
    <w:rPr>
      <w:rFonts w:ascii="Arial" w:hAnsi="Arial"/>
      <w:b/>
      <w:bCs/>
      <w:spacing w:val="-10"/>
      <w:sz w:val="32"/>
      <w:szCs w:val="32"/>
      <w:lang w:eastAsia="ar-SA" w:bidi="ar-SA"/>
    </w:rPr>
  </w:style>
  <w:style w:type="character" w:customStyle="1" w:styleId="15">
    <w:name w:val="Знак Знак1"/>
    <w:rsid w:val="00E256FF"/>
    <w:rPr>
      <w:sz w:val="28"/>
      <w:szCs w:val="24"/>
      <w:lang w:val="ru-RU" w:eastAsia="ar-SA" w:bidi="ar-SA"/>
    </w:rPr>
  </w:style>
  <w:style w:type="paragraph" w:customStyle="1" w:styleId="29">
    <w:name w:val="Заголовок №2"/>
    <w:basedOn w:val="a"/>
    <w:uiPriority w:val="99"/>
    <w:rsid w:val="00E256FF"/>
    <w:pPr>
      <w:widowControl w:val="0"/>
      <w:shd w:val="clear" w:color="auto" w:fill="FFFFFF"/>
      <w:suppressAutoHyphens/>
      <w:spacing w:after="360" w:line="240" w:lineRule="atLeast"/>
      <w:jc w:val="center"/>
    </w:pPr>
    <w:rPr>
      <w:rFonts w:ascii="Arial" w:eastAsia="Times New Roman" w:hAnsi="Arial"/>
      <w:b/>
      <w:bCs/>
      <w:spacing w:val="-10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E256FF"/>
  </w:style>
  <w:style w:type="paragraph" w:customStyle="1" w:styleId="320">
    <w:name w:val="Основной текст 32"/>
    <w:basedOn w:val="a"/>
    <w:uiPriority w:val="99"/>
    <w:rsid w:val="00E256F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18"/>
      <w:lang w:eastAsia="ar-SA"/>
    </w:rPr>
  </w:style>
  <w:style w:type="character" w:customStyle="1" w:styleId="aff7">
    <w:name w:val="Абзац списка Знак"/>
    <w:link w:val="aff6"/>
    <w:uiPriority w:val="99"/>
    <w:locked/>
    <w:rsid w:val="00E256FF"/>
    <w:rPr>
      <w:sz w:val="22"/>
      <w:szCs w:val="22"/>
      <w:lang w:eastAsia="en-US"/>
    </w:rPr>
  </w:style>
  <w:style w:type="paragraph" w:customStyle="1" w:styleId="321">
    <w:name w:val="Основной текст с отступом 32"/>
    <w:basedOn w:val="a"/>
    <w:uiPriority w:val="99"/>
    <w:rsid w:val="00E256FF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36">
    <w:name w:val="Îñíîâíîé òåêñò ñ îòñòóïîì 3"/>
    <w:basedOn w:val="a"/>
    <w:uiPriority w:val="99"/>
    <w:rsid w:val="00E256FF"/>
    <w:pPr>
      <w:widowControl w:val="0"/>
      <w:spacing w:after="0" w:line="240" w:lineRule="auto"/>
      <w:ind w:firstLine="567"/>
      <w:jc w:val="both"/>
    </w:pPr>
    <w:rPr>
      <w:rFonts w:ascii="Peterburg" w:eastAsia="Times New Roman" w:hAnsi="Peterburg"/>
      <w:b/>
      <w:i/>
      <w:sz w:val="24"/>
      <w:szCs w:val="20"/>
      <w:lang w:eastAsia="ru-RU"/>
    </w:rPr>
  </w:style>
  <w:style w:type="paragraph" w:customStyle="1" w:styleId="220">
    <w:name w:val="Основной текст 22"/>
    <w:basedOn w:val="a"/>
    <w:uiPriority w:val="99"/>
    <w:rsid w:val="00E256FF"/>
    <w:pPr>
      <w:suppressAutoHyphens/>
      <w:spacing w:before="90" w:after="90" w:line="240" w:lineRule="auto"/>
    </w:pPr>
    <w:rPr>
      <w:rFonts w:ascii="Times New Roman" w:eastAsia="Times New Roman" w:hAnsi="Times New Roman"/>
      <w:bCs/>
      <w:sz w:val="20"/>
      <w:szCs w:val="20"/>
      <w:lang w:eastAsia="ar-SA"/>
    </w:rPr>
  </w:style>
  <w:style w:type="paragraph" w:customStyle="1" w:styleId="msonormal0">
    <w:name w:val="msonormal"/>
    <w:basedOn w:val="a"/>
    <w:uiPriority w:val="99"/>
    <w:semiHidden/>
    <w:rsid w:val="00E256F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4"/>
      <w:lang w:eastAsia="ru-RU"/>
    </w:rPr>
  </w:style>
  <w:style w:type="character" w:customStyle="1" w:styleId="af6">
    <w:name w:val="Обычный (веб) Знак"/>
    <w:basedOn w:val="a0"/>
    <w:link w:val="af5"/>
    <w:locked/>
    <w:rsid w:val="00E256FF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16">
    <w:name w:val="Заголовок1 Знак"/>
    <w:basedOn w:val="a0"/>
    <w:link w:val="17"/>
    <w:locked/>
    <w:rsid w:val="00E256FF"/>
    <w:rPr>
      <w:rFonts w:ascii="Times New Roman" w:eastAsia="Times New Roman" w:hAnsi="Times New Roman" w:cs="Arial"/>
      <w:b/>
      <w:bCs/>
      <w:sz w:val="28"/>
      <w:szCs w:val="28"/>
    </w:rPr>
  </w:style>
  <w:style w:type="paragraph" w:customStyle="1" w:styleId="17">
    <w:name w:val="Заголовок1"/>
    <w:basedOn w:val="3"/>
    <w:link w:val="16"/>
    <w:qFormat/>
    <w:rsid w:val="00E256FF"/>
    <w:pPr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3F6C3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42">
    <w:name w:val="Знак Знак4 Знак Знак Знак Знак"/>
    <w:basedOn w:val="a"/>
    <w:rsid w:val="009E066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D6E6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D6E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D6E6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DD6E67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19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D6E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6FF"/>
    <w:pPr>
      <w:keepNext/>
      <w:keepLines/>
      <w:spacing w:before="200" w:after="0" w:line="360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paragraph" w:styleId="9">
    <w:name w:val="heading 9"/>
    <w:basedOn w:val="a"/>
    <w:next w:val="a"/>
    <w:link w:val="90"/>
    <w:uiPriority w:val="9"/>
    <w:qFormat/>
    <w:rsid w:val="00DD6E67"/>
    <w:pPr>
      <w:spacing w:before="240" w:after="60" w:line="240" w:lineRule="auto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317"/>
  </w:style>
  <w:style w:type="paragraph" w:styleId="a5">
    <w:name w:val="footer"/>
    <w:basedOn w:val="a"/>
    <w:link w:val="a6"/>
    <w:uiPriority w:val="99"/>
    <w:unhideWhenUsed/>
    <w:rsid w:val="0080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317"/>
  </w:style>
  <w:style w:type="paragraph" w:styleId="a7">
    <w:name w:val="Balloon Text"/>
    <w:basedOn w:val="a"/>
    <w:link w:val="a8"/>
    <w:uiPriority w:val="99"/>
    <w:semiHidden/>
    <w:unhideWhenUsed/>
    <w:rsid w:val="0080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013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0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азвание Знак"/>
    <w:aliases w:val="Название таб Знак1,Таблица № Знак Знак,Название таб Знак Знак,Таблица № Знак1"/>
    <w:link w:val="ab"/>
    <w:locked/>
    <w:rsid w:val="00836A82"/>
    <w:rPr>
      <w:b/>
      <w:bCs/>
      <w:sz w:val="24"/>
    </w:rPr>
  </w:style>
  <w:style w:type="paragraph" w:styleId="ab">
    <w:name w:val="Title"/>
    <w:aliases w:val="Название таб,Таблица № Знак,Название таб Знак,Таблица №"/>
    <w:basedOn w:val="a"/>
    <w:link w:val="aa"/>
    <w:qFormat/>
    <w:rsid w:val="00836A82"/>
    <w:pPr>
      <w:widowControl w:val="0"/>
      <w:autoSpaceDE w:val="0"/>
      <w:autoSpaceDN w:val="0"/>
      <w:adjustRightInd w:val="0"/>
      <w:spacing w:after="0" w:line="360" w:lineRule="auto"/>
      <w:jc w:val="center"/>
    </w:pPr>
    <w:rPr>
      <w:b/>
      <w:bCs/>
      <w:sz w:val="24"/>
      <w:szCs w:val="20"/>
      <w:lang w:eastAsia="ru-RU"/>
    </w:rPr>
  </w:style>
  <w:style w:type="character" w:customStyle="1" w:styleId="11">
    <w:name w:val="Заголовок Знак1"/>
    <w:basedOn w:val="a0"/>
    <w:uiPriority w:val="10"/>
    <w:rsid w:val="00836A8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D6E67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D6E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D6E6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D6E67"/>
    <w:rPr>
      <w:rFonts w:ascii="Times New Roman" w:eastAsia="Times New Roman" w:hAnsi="Times New Roman"/>
      <w:b/>
      <w:sz w:val="19"/>
    </w:rPr>
  </w:style>
  <w:style w:type="character" w:customStyle="1" w:styleId="60">
    <w:name w:val="Заголовок 6 Знак"/>
    <w:basedOn w:val="a0"/>
    <w:link w:val="6"/>
    <w:rsid w:val="00DD6E6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D6E67"/>
    <w:rPr>
      <w:rFonts w:ascii="Cambria" w:eastAsia="Times New Roman" w:hAnsi="Cambria"/>
      <w:sz w:val="22"/>
      <w:szCs w:val="22"/>
    </w:rPr>
  </w:style>
  <w:style w:type="paragraph" w:styleId="12">
    <w:name w:val="toc 1"/>
    <w:basedOn w:val="a"/>
    <w:next w:val="a"/>
    <w:autoRedefine/>
    <w:uiPriority w:val="39"/>
    <w:qFormat/>
    <w:rsid w:val="00DD6E67"/>
    <w:pPr>
      <w:tabs>
        <w:tab w:val="right" w:leader="dot" w:pos="9345"/>
      </w:tabs>
      <w:spacing w:before="120" w:after="120" w:line="240" w:lineRule="auto"/>
    </w:pPr>
    <w:rPr>
      <w:rFonts w:ascii="Times New Roman" w:eastAsia="Times New Roman" w:hAnsi="Times New Roman"/>
      <w:b/>
      <w:caps/>
      <w:noProof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DD6E67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D6E67"/>
    <w:rPr>
      <w:rFonts w:ascii="Times New Roman" w:eastAsia="Times New Roman" w:hAnsi="Times New Roman"/>
      <w:sz w:val="24"/>
    </w:rPr>
  </w:style>
  <w:style w:type="paragraph" w:styleId="ae">
    <w:name w:val="Body Text Indent"/>
    <w:basedOn w:val="a"/>
    <w:link w:val="af"/>
    <w:uiPriority w:val="99"/>
    <w:rsid w:val="00DD6E67"/>
    <w:pPr>
      <w:widowControl w:val="0"/>
      <w:spacing w:after="0" w:line="360" w:lineRule="auto"/>
      <w:ind w:firstLine="74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DD6E67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rsid w:val="00DD6E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footnote reference"/>
    <w:semiHidden/>
    <w:rsid w:val="00DD6E67"/>
    <w:rPr>
      <w:vertAlign w:val="superscript"/>
    </w:rPr>
  </w:style>
  <w:style w:type="paragraph" w:styleId="af1">
    <w:name w:val="footnote text"/>
    <w:basedOn w:val="a"/>
    <w:link w:val="af2"/>
    <w:semiHidden/>
    <w:rsid w:val="00DD6E67"/>
    <w:pPr>
      <w:spacing w:after="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D6E67"/>
    <w:rPr>
      <w:rFonts w:ascii="Times New Roman" w:eastAsia="Times New Roman" w:hAnsi="Times New Roman"/>
      <w:sz w:val="16"/>
    </w:rPr>
  </w:style>
  <w:style w:type="paragraph" w:customStyle="1" w:styleId="21">
    <w:name w:val="З2"/>
    <w:basedOn w:val="a"/>
    <w:next w:val="a"/>
    <w:rsid w:val="00DD6E67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paragraph" w:customStyle="1" w:styleId="ConsNormal">
    <w:name w:val="ConsNormal"/>
    <w:rsid w:val="00DD6E67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customStyle="1" w:styleId="13">
    <w:name w:val="Обычный1"/>
    <w:uiPriority w:val="99"/>
    <w:rsid w:val="00DD6E67"/>
    <w:pPr>
      <w:widowControl w:val="0"/>
      <w:tabs>
        <w:tab w:val="right" w:pos="567"/>
      </w:tabs>
      <w:ind w:firstLine="567"/>
      <w:jc w:val="both"/>
    </w:pPr>
    <w:rPr>
      <w:rFonts w:ascii="Kudriashov" w:eastAsia="Times New Roman" w:hAnsi="Kudriashov"/>
      <w:snapToGrid w:val="0"/>
      <w:sz w:val="24"/>
    </w:rPr>
  </w:style>
  <w:style w:type="paragraph" w:customStyle="1" w:styleId="ConsPlusNonformat">
    <w:name w:val="ConsPlusNonformat"/>
    <w:rsid w:val="00DD6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Document Map"/>
    <w:basedOn w:val="a"/>
    <w:link w:val="af4"/>
    <w:uiPriority w:val="99"/>
    <w:semiHidden/>
    <w:rsid w:val="00DD6E6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D6E67"/>
    <w:rPr>
      <w:rFonts w:ascii="Tahoma" w:eastAsia="Times New Roman" w:hAnsi="Tahoma" w:cs="Tahoma"/>
      <w:shd w:val="clear" w:color="auto" w:fill="000080"/>
    </w:rPr>
  </w:style>
  <w:style w:type="paragraph" w:customStyle="1" w:styleId="ConsNonformat">
    <w:name w:val="ConsNonformat"/>
    <w:rsid w:val="00DD6E6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22">
    <w:name w:val="Body Text Indent 2"/>
    <w:basedOn w:val="a"/>
    <w:link w:val="23"/>
    <w:rsid w:val="00DD6E6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D6E67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D6E6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D6E67"/>
    <w:rPr>
      <w:rFonts w:ascii="Times New Roman" w:eastAsia="Times New Roman" w:hAnsi="Times New Roman"/>
      <w:sz w:val="16"/>
      <w:szCs w:val="16"/>
    </w:rPr>
  </w:style>
  <w:style w:type="paragraph" w:styleId="af5">
    <w:name w:val="Normal (Web)"/>
    <w:basedOn w:val="a"/>
    <w:link w:val="af6"/>
    <w:rsid w:val="00DD6E6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qFormat/>
    <w:rsid w:val="00DD6E67"/>
    <w:pPr>
      <w:tabs>
        <w:tab w:val="right" w:leader="dot" w:pos="9781"/>
      </w:tabs>
      <w:spacing w:after="0" w:line="240" w:lineRule="auto"/>
      <w:ind w:left="240" w:right="54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qFormat/>
    <w:rsid w:val="00DD6E67"/>
    <w:pPr>
      <w:tabs>
        <w:tab w:val="left" w:pos="600"/>
        <w:tab w:val="right" w:leader="dot" w:pos="9781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Hyperlink"/>
    <w:uiPriority w:val="99"/>
    <w:rsid w:val="00DD6E67"/>
    <w:rPr>
      <w:color w:val="0000FF"/>
      <w:u w:val="single"/>
    </w:rPr>
  </w:style>
  <w:style w:type="paragraph" w:styleId="91">
    <w:name w:val="toc 9"/>
    <w:basedOn w:val="a"/>
    <w:next w:val="a"/>
    <w:autoRedefine/>
    <w:semiHidden/>
    <w:rsid w:val="00DD6E67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DocList">
    <w:name w:val="ConsPlusDocList"/>
    <w:rsid w:val="00DD6E6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8">
    <w:name w:val="Plain Text"/>
    <w:basedOn w:val="a"/>
    <w:link w:val="af9"/>
    <w:rsid w:val="00DD6E6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DD6E67"/>
    <w:rPr>
      <w:rFonts w:ascii="Courier New" w:eastAsia="Times New Roman" w:hAnsi="Courier New"/>
    </w:rPr>
  </w:style>
  <w:style w:type="character" w:styleId="afa">
    <w:name w:val="annotation reference"/>
    <w:semiHidden/>
    <w:rsid w:val="00DD6E67"/>
    <w:rPr>
      <w:sz w:val="16"/>
      <w:szCs w:val="16"/>
    </w:rPr>
  </w:style>
  <w:style w:type="paragraph" w:styleId="afb">
    <w:name w:val="annotation text"/>
    <w:basedOn w:val="a"/>
    <w:link w:val="afc"/>
    <w:semiHidden/>
    <w:rsid w:val="00DD6E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semiHidden/>
    <w:rsid w:val="00DD6E67"/>
    <w:rPr>
      <w:rFonts w:ascii="Times New Roman" w:eastAsia="Times New Roman" w:hAnsi="Times New Roman"/>
    </w:rPr>
  </w:style>
  <w:style w:type="paragraph" w:styleId="afd">
    <w:name w:val="annotation subject"/>
    <w:basedOn w:val="afb"/>
    <w:next w:val="afb"/>
    <w:link w:val="afe"/>
    <w:semiHidden/>
    <w:rsid w:val="00DD6E67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DD6E67"/>
    <w:rPr>
      <w:rFonts w:ascii="Times New Roman" w:eastAsia="Times New Roman" w:hAnsi="Times New Roman"/>
      <w:b/>
      <w:bCs/>
    </w:rPr>
  </w:style>
  <w:style w:type="paragraph" w:customStyle="1" w:styleId="zagc-0">
    <w:name w:val="zagc-0"/>
    <w:basedOn w:val="a"/>
    <w:rsid w:val="00DD6E67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DD6E67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character" w:styleId="aff">
    <w:name w:val="FollowedHyperlink"/>
    <w:uiPriority w:val="99"/>
    <w:rsid w:val="00DD6E67"/>
    <w:rPr>
      <w:color w:val="B00000"/>
      <w:u w:val="single"/>
    </w:rPr>
  </w:style>
  <w:style w:type="paragraph" w:customStyle="1" w:styleId="titlepage">
    <w:name w:val="titlepage"/>
    <w:basedOn w:val="a"/>
    <w:rsid w:val="00DD6E67"/>
    <w:pPr>
      <w:spacing w:before="45" w:after="45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menumain">
    <w:name w:val="menumain"/>
    <w:basedOn w:val="a"/>
    <w:rsid w:val="00DD6E67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ECD69A"/>
      <w:sz w:val="18"/>
      <w:szCs w:val="18"/>
      <w:lang w:eastAsia="ru-RU"/>
    </w:rPr>
  </w:style>
  <w:style w:type="paragraph" w:customStyle="1" w:styleId="menul">
    <w:name w:val="menul"/>
    <w:basedOn w:val="a"/>
    <w:rsid w:val="00DD6E67"/>
    <w:pPr>
      <w:spacing w:before="15" w:after="15" w:line="180" w:lineRule="atLeast"/>
      <w:ind w:left="30" w:right="30" w:firstLine="150"/>
      <w:jc w:val="both"/>
    </w:pPr>
    <w:rPr>
      <w:rFonts w:ascii="MS Sans Serif" w:eastAsia="Times New Roman" w:hAnsi="MS Sans Serif" w:cs="Arial"/>
      <w:b/>
      <w:bCs/>
      <w:color w:val="ECD69A"/>
      <w:sz w:val="16"/>
      <w:szCs w:val="16"/>
      <w:lang w:eastAsia="ru-RU"/>
    </w:rPr>
  </w:style>
  <w:style w:type="paragraph" w:customStyle="1" w:styleId="menutop">
    <w:name w:val="menutop"/>
    <w:basedOn w:val="a"/>
    <w:rsid w:val="00DD6E67"/>
    <w:pPr>
      <w:spacing w:after="0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menutopp">
    <w:name w:val="menutopp"/>
    <w:basedOn w:val="a"/>
    <w:rsid w:val="00DD6E67"/>
    <w:pPr>
      <w:spacing w:after="0" w:line="240" w:lineRule="auto"/>
      <w:ind w:firstLine="150"/>
      <w:jc w:val="center"/>
    </w:pPr>
    <w:rPr>
      <w:rFonts w:ascii="MS Sans Serif" w:eastAsia="Times New Roman" w:hAnsi="MS Sans Serif" w:cs="Arial"/>
      <w:b/>
      <w:bCs/>
      <w:color w:val="B00000"/>
      <w:sz w:val="16"/>
      <w:szCs w:val="16"/>
      <w:lang w:eastAsia="ru-RU"/>
    </w:rPr>
  </w:style>
  <w:style w:type="paragraph" w:customStyle="1" w:styleId="menutopp1">
    <w:name w:val="menutopp1"/>
    <w:basedOn w:val="a"/>
    <w:rsid w:val="00DD6E67"/>
    <w:pPr>
      <w:spacing w:after="0" w:line="240" w:lineRule="auto"/>
      <w:ind w:firstLine="150"/>
      <w:jc w:val="center"/>
    </w:pPr>
    <w:rPr>
      <w:rFonts w:ascii="Arial" w:eastAsia="Times New Roman" w:hAnsi="Arial" w:cs="Arial"/>
      <w:b/>
      <w:bCs/>
      <w:color w:val="B00000"/>
      <w:sz w:val="18"/>
      <w:szCs w:val="18"/>
      <w:lang w:eastAsia="ru-RU"/>
    </w:rPr>
  </w:style>
  <w:style w:type="paragraph" w:customStyle="1" w:styleId="linknewstitle">
    <w:name w:val="linknewstitle"/>
    <w:basedOn w:val="a"/>
    <w:rsid w:val="00DD6E67"/>
    <w:pPr>
      <w:spacing w:before="15" w:after="15" w:line="240" w:lineRule="auto"/>
      <w:ind w:firstLine="150"/>
      <w:jc w:val="both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ru-RU"/>
    </w:rPr>
  </w:style>
  <w:style w:type="paragraph" w:customStyle="1" w:styleId="linknewscoms">
    <w:name w:val="linknewscoms"/>
    <w:basedOn w:val="a"/>
    <w:rsid w:val="00DD6E67"/>
    <w:pPr>
      <w:spacing w:before="15" w:after="15" w:line="240" w:lineRule="auto"/>
      <w:ind w:firstLine="15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table">
    <w:name w:val="table"/>
    <w:basedOn w:val="a"/>
    <w:rsid w:val="00DD6E67"/>
    <w:pPr>
      <w:spacing w:before="90" w:after="90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edit">
    <w:name w:val="edit"/>
    <w:basedOn w:val="a"/>
    <w:rsid w:val="00DD6E67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zagc-2">
    <w:name w:val="zagc-2"/>
    <w:basedOn w:val="a"/>
    <w:rsid w:val="00DD6E67"/>
    <w:pPr>
      <w:spacing w:before="90" w:after="60" w:line="240" w:lineRule="auto"/>
      <w:ind w:firstLine="15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zagl-0">
    <w:name w:val="zagl-0"/>
    <w:basedOn w:val="a"/>
    <w:rsid w:val="00DD6E67"/>
    <w:pPr>
      <w:spacing w:before="180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l-1">
    <w:name w:val="zagl-1"/>
    <w:basedOn w:val="a"/>
    <w:rsid w:val="00DD6E67"/>
    <w:pPr>
      <w:spacing w:before="135" w:after="60" w:line="240" w:lineRule="auto"/>
      <w:ind w:firstLine="150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DD6E67"/>
    <w:pPr>
      <w:spacing w:before="90" w:after="60" w:line="240" w:lineRule="auto"/>
      <w:ind w:firstLine="15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spis">
    <w:name w:val="spis"/>
    <w:basedOn w:val="a"/>
    <w:rsid w:val="00DD6E67"/>
    <w:pPr>
      <w:spacing w:before="15" w:after="15" w:line="240" w:lineRule="auto"/>
      <w:ind w:firstLine="15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podpis">
    <w:name w:val="podpis"/>
    <w:basedOn w:val="a"/>
    <w:rsid w:val="00DD6E67"/>
    <w:pPr>
      <w:spacing w:before="75" w:after="75" w:line="240" w:lineRule="auto"/>
      <w:ind w:firstLine="15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dropmenu">
    <w:name w:val="drop_menu"/>
    <w:basedOn w:val="a"/>
    <w:rsid w:val="00DD6E67"/>
    <w:pPr>
      <w:shd w:val="clear" w:color="auto" w:fill="ECD69A"/>
      <w:spacing w:before="15" w:after="15" w:line="240" w:lineRule="auto"/>
      <w:ind w:firstLine="150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imgheader">
    <w:name w:val="img_header"/>
    <w:basedOn w:val="a"/>
    <w:rsid w:val="00DD6E67"/>
    <w:pPr>
      <w:shd w:val="clear" w:color="auto" w:fill="8D494B"/>
      <w:spacing w:before="15" w:after="15" w:line="240" w:lineRule="auto"/>
      <w:ind w:firstLine="15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tablephoto">
    <w:name w:val="tablephoto"/>
    <w:basedOn w:val="a"/>
    <w:rsid w:val="00DD6E67"/>
    <w:pPr>
      <w:pBdr>
        <w:top w:val="single" w:sz="6" w:space="0" w:color="522C2B"/>
        <w:left w:val="single" w:sz="6" w:space="0" w:color="522C2B"/>
        <w:bottom w:val="single" w:sz="6" w:space="0" w:color="522C2B"/>
        <w:right w:val="single" w:sz="6" w:space="0" w:color="522C2B"/>
      </w:pBdr>
      <w:shd w:val="clear" w:color="auto" w:fill="ECD69A"/>
      <w:spacing w:before="15" w:after="15" w:line="240" w:lineRule="auto"/>
      <w:ind w:firstLine="15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Iauiue">
    <w:name w:val="Iau?iue"/>
    <w:rsid w:val="00DD6E67"/>
    <w:pPr>
      <w:widowControl w:val="0"/>
    </w:pPr>
    <w:rPr>
      <w:rFonts w:ascii="Times New Roman" w:eastAsia="Times New Roman" w:hAnsi="Times New Roman"/>
    </w:rPr>
  </w:style>
  <w:style w:type="paragraph" w:customStyle="1" w:styleId="nienie">
    <w:name w:val="nienie"/>
    <w:basedOn w:val="Iauiue"/>
    <w:rsid w:val="00DD6E67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onsPlusTitle">
    <w:name w:val="ConsPlusTitle"/>
    <w:rsid w:val="00DD6E67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DD6E6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5">
    <w:name w:val="Body Text 2"/>
    <w:basedOn w:val="a"/>
    <w:link w:val="26"/>
    <w:uiPriority w:val="99"/>
    <w:rsid w:val="00DD6E6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DD6E67"/>
    <w:rPr>
      <w:rFonts w:ascii="Times New Roman" w:eastAsia="Times New Roman" w:hAnsi="Times New Roman"/>
      <w:sz w:val="24"/>
      <w:szCs w:val="24"/>
    </w:rPr>
  </w:style>
  <w:style w:type="paragraph" w:customStyle="1" w:styleId="27">
    <w:name w:val="Îñíîâíîé òåêñò 2"/>
    <w:basedOn w:val="a"/>
    <w:rsid w:val="00DD6E6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color w:val="000000"/>
      <w:sz w:val="24"/>
      <w:szCs w:val="20"/>
      <w:lang w:val="en-US" w:eastAsia="ru-RU"/>
    </w:rPr>
  </w:style>
  <w:style w:type="character" w:styleId="aff0">
    <w:name w:val="page number"/>
    <w:basedOn w:val="a0"/>
    <w:rsid w:val="00DD6E67"/>
  </w:style>
  <w:style w:type="paragraph" w:styleId="aff1">
    <w:name w:val="endnote text"/>
    <w:basedOn w:val="a"/>
    <w:link w:val="aff2"/>
    <w:rsid w:val="00DD6E6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DD6E67"/>
    <w:rPr>
      <w:rFonts w:ascii="Times New Roman" w:eastAsia="Times New Roman" w:hAnsi="Times New Roman"/>
    </w:rPr>
  </w:style>
  <w:style w:type="character" w:styleId="aff3">
    <w:name w:val="endnote reference"/>
    <w:rsid w:val="00DD6E67"/>
    <w:rPr>
      <w:vertAlign w:val="superscript"/>
    </w:rPr>
  </w:style>
  <w:style w:type="paragraph" w:styleId="41">
    <w:name w:val="toc 4"/>
    <w:basedOn w:val="a"/>
    <w:next w:val="a"/>
    <w:autoRedefine/>
    <w:rsid w:val="00DD6E67"/>
    <w:pPr>
      <w:spacing w:after="0" w:line="240" w:lineRule="auto"/>
      <w:ind w:left="720"/>
    </w:pPr>
    <w:rPr>
      <w:rFonts w:ascii="Arial" w:eastAsia="Times New Roman" w:hAnsi="Arial"/>
      <w:sz w:val="28"/>
      <w:szCs w:val="24"/>
      <w:lang w:eastAsia="ru-RU"/>
    </w:rPr>
  </w:style>
  <w:style w:type="paragraph" w:styleId="5">
    <w:name w:val="toc 5"/>
    <w:basedOn w:val="a"/>
    <w:next w:val="a"/>
    <w:autoRedefine/>
    <w:rsid w:val="00DD6E67"/>
    <w:pPr>
      <w:spacing w:after="0" w:line="240" w:lineRule="auto"/>
      <w:ind w:left="960"/>
    </w:pPr>
    <w:rPr>
      <w:rFonts w:ascii="Arial" w:eastAsia="Times New Roman" w:hAnsi="Arial"/>
      <w:sz w:val="28"/>
      <w:szCs w:val="24"/>
      <w:lang w:eastAsia="ru-RU"/>
    </w:rPr>
  </w:style>
  <w:style w:type="paragraph" w:styleId="61">
    <w:name w:val="toc 6"/>
    <w:basedOn w:val="a"/>
    <w:next w:val="a"/>
    <w:autoRedefine/>
    <w:rsid w:val="00DD6E67"/>
    <w:pPr>
      <w:spacing w:after="0" w:line="240" w:lineRule="auto"/>
      <w:ind w:left="1200"/>
    </w:pPr>
    <w:rPr>
      <w:rFonts w:ascii="Arial" w:eastAsia="Times New Roman" w:hAnsi="Arial"/>
      <w:sz w:val="28"/>
      <w:szCs w:val="24"/>
      <w:lang w:eastAsia="ru-RU"/>
    </w:rPr>
  </w:style>
  <w:style w:type="paragraph" w:styleId="71">
    <w:name w:val="toc 7"/>
    <w:basedOn w:val="a"/>
    <w:next w:val="a"/>
    <w:autoRedefine/>
    <w:rsid w:val="00DD6E67"/>
    <w:pPr>
      <w:spacing w:after="0" w:line="240" w:lineRule="auto"/>
      <w:ind w:left="1440"/>
    </w:pPr>
    <w:rPr>
      <w:rFonts w:ascii="Arial" w:eastAsia="Times New Roman" w:hAnsi="Arial"/>
      <w:sz w:val="28"/>
      <w:szCs w:val="24"/>
      <w:lang w:eastAsia="ru-RU"/>
    </w:rPr>
  </w:style>
  <w:style w:type="paragraph" w:styleId="8">
    <w:name w:val="toc 8"/>
    <w:basedOn w:val="a"/>
    <w:next w:val="a"/>
    <w:autoRedefine/>
    <w:rsid w:val="00DD6E67"/>
    <w:pPr>
      <w:spacing w:after="0" w:line="240" w:lineRule="auto"/>
      <w:ind w:left="1680"/>
    </w:pPr>
    <w:rPr>
      <w:rFonts w:ascii="Arial" w:eastAsia="Times New Roman" w:hAnsi="Arial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DD6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D6E67"/>
    <w:rPr>
      <w:rFonts w:ascii="Courier New" w:eastAsia="Courier New" w:hAnsi="Courier New"/>
    </w:rPr>
  </w:style>
  <w:style w:type="paragraph" w:customStyle="1" w:styleId="report0">
    <w:name w:val="report0"/>
    <w:basedOn w:val="a"/>
    <w:rsid w:val="00DD6E67"/>
    <w:pPr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DD6E67"/>
    <w:pPr>
      <w:spacing w:after="0" w:line="240" w:lineRule="auto"/>
      <w:ind w:firstLine="720"/>
      <w:jc w:val="both"/>
    </w:pPr>
    <w:rPr>
      <w:rFonts w:ascii="Arial" w:eastAsia="Times New Roman" w:hAnsi="Arial"/>
      <w:sz w:val="28"/>
      <w:szCs w:val="20"/>
      <w:lang w:eastAsia="ru-RU"/>
    </w:rPr>
  </w:style>
  <w:style w:type="paragraph" w:styleId="aff4">
    <w:name w:val="No Spacing"/>
    <w:link w:val="aff5"/>
    <w:qFormat/>
    <w:rsid w:val="00DD6E67"/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DD6E67"/>
    <w:pPr>
      <w:spacing w:after="120" w:line="240" w:lineRule="auto"/>
      <w:ind w:left="283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D6E67"/>
    <w:rPr>
      <w:rFonts w:ascii="Arial" w:eastAsia="Times New Roman" w:hAnsi="Arial"/>
      <w:sz w:val="16"/>
      <w:szCs w:val="16"/>
    </w:rPr>
  </w:style>
  <w:style w:type="paragraph" w:styleId="aff6">
    <w:name w:val="List Paragraph"/>
    <w:basedOn w:val="a"/>
    <w:link w:val="aff7"/>
    <w:uiPriority w:val="99"/>
    <w:qFormat/>
    <w:rsid w:val="00DD6E67"/>
    <w:pPr>
      <w:ind w:left="720"/>
      <w:contextualSpacing/>
    </w:pPr>
  </w:style>
  <w:style w:type="character" w:styleId="aff8">
    <w:name w:val="Strong"/>
    <w:qFormat/>
    <w:rsid w:val="00DD6E67"/>
    <w:rPr>
      <w:b/>
      <w:bCs/>
    </w:rPr>
  </w:style>
  <w:style w:type="paragraph" w:customStyle="1" w:styleId="Web">
    <w:name w:val="Обычный (Web)"/>
    <w:basedOn w:val="a"/>
    <w:next w:val="a"/>
    <w:uiPriority w:val="99"/>
    <w:rsid w:val="00DD6E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qqq1">
    <w:name w:val="qqq1"/>
    <w:rsid w:val="00DD6E67"/>
    <w:rPr>
      <w:rFonts w:ascii="Times New Roman" w:hAnsi="Times New Roman" w:cs="Times New Roman" w:hint="default"/>
      <w:color w:val="000066"/>
      <w:sz w:val="25"/>
      <w:szCs w:val="25"/>
    </w:rPr>
  </w:style>
  <w:style w:type="paragraph" w:customStyle="1" w:styleId="a-style">
    <w:name w:val="a-style"/>
    <w:basedOn w:val="a"/>
    <w:rsid w:val="00DD6E67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character" w:customStyle="1" w:styleId="aff9">
    <w:name w:val="Гипертекстовая ссылка"/>
    <w:uiPriority w:val="99"/>
    <w:rsid w:val="00DD6E67"/>
    <w:rPr>
      <w:color w:val="106BBE"/>
    </w:rPr>
  </w:style>
  <w:style w:type="character" w:customStyle="1" w:styleId="affa">
    <w:name w:val="Цветовое выделение"/>
    <w:uiPriority w:val="99"/>
    <w:rsid w:val="00DD6E67"/>
    <w:rPr>
      <w:b/>
      <w:color w:val="26282F"/>
    </w:rPr>
  </w:style>
  <w:style w:type="paragraph" w:customStyle="1" w:styleId="affb">
    <w:name w:val="Заголовок статьи"/>
    <w:basedOn w:val="a"/>
    <w:next w:val="a"/>
    <w:uiPriority w:val="99"/>
    <w:rsid w:val="00DD6E6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DD6E67"/>
  </w:style>
  <w:style w:type="character" w:customStyle="1" w:styleId="70">
    <w:name w:val="Заголовок 7 Знак"/>
    <w:basedOn w:val="a0"/>
    <w:link w:val="7"/>
    <w:uiPriority w:val="9"/>
    <w:semiHidden/>
    <w:rsid w:val="00E256FF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2"/>
      <w:lang w:eastAsia="en-US"/>
    </w:rPr>
  </w:style>
  <w:style w:type="paragraph" w:styleId="affc">
    <w:name w:val="Subtitle"/>
    <w:basedOn w:val="a"/>
    <w:next w:val="a"/>
    <w:link w:val="affd"/>
    <w:uiPriority w:val="11"/>
    <w:qFormat/>
    <w:rsid w:val="00E256FF"/>
    <w:pPr>
      <w:numPr>
        <w:ilvl w:val="1"/>
      </w:numPr>
      <w:spacing w:after="0" w:line="360" w:lineRule="auto"/>
      <w:ind w:firstLine="709"/>
      <w:jc w:val="center"/>
    </w:pPr>
    <w:rPr>
      <w:rFonts w:asciiTheme="majorHAnsi" w:eastAsiaTheme="majorEastAsia" w:hAnsiTheme="majorHAnsi" w:cstheme="majorBidi"/>
      <w:b/>
      <w:iCs/>
      <w:color w:val="4472C4" w:themeColor="accent1"/>
      <w:sz w:val="26"/>
      <w:szCs w:val="24"/>
    </w:rPr>
  </w:style>
  <w:style w:type="character" w:customStyle="1" w:styleId="affd">
    <w:name w:val="Подзаголовок Знак"/>
    <w:basedOn w:val="a0"/>
    <w:link w:val="affc"/>
    <w:uiPriority w:val="11"/>
    <w:rsid w:val="00E256FF"/>
    <w:rPr>
      <w:rFonts w:asciiTheme="majorHAnsi" w:eastAsiaTheme="majorEastAsia" w:hAnsiTheme="majorHAnsi" w:cstheme="majorBidi"/>
      <w:b/>
      <w:iCs/>
      <w:color w:val="4472C4" w:themeColor="accent1"/>
      <w:sz w:val="26"/>
      <w:szCs w:val="24"/>
      <w:lang w:eastAsia="en-US"/>
    </w:rPr>
  </w:style>
  <w:style w:type="paragraph" w:customStyle="1" w:styleId="affe">
    <w:name w:val="Таблица"/>
    <w:basedOn w:val="affc"/>
    <w:uiPriority w:val="99"/>
    <w:qFormat/>
    <w:rsid w:val="00E256FF"/>
    <w:pPr>
      <w:jc w:val="right"/>
      <w:outlineLvl w:val="4"/>
    </w:pPr>
    <w:rPr>
      <w:b w:val="0"/>
      <w:color w:val="000000" w:themeColor="text1"/>
    </w:rPr>
  </w:style>
  <w:style w:type="paragraph" w:customStyle="1" w:styleId="afff">
    <w:name w:val="Название таблицы"/>
    <w:basedOn w:val="a"/>
    <w:uiPriority w:val="99"/>
    <w:qFormat/>
    <w:rsid w:val="00E256FF"/>
    <w:pPr>
      <w:spacing w:after="0" w:line="360" w:lineRule="auto"/>
      <w:jc w:val="center"/>
    </w:pPr>
    <w:rPr>
      <w:rFonts w:asciiTheme="minorHAnsi" w:eastAsiaTheme="minorHAnsi" w:hAnsiTheme="minorHAnsi" w:cstheme="minorBidi"/>
      <w:sz w:val="26"/>
    </w:rPr>
  </w:style>
  <w:style w:type="paragraph" w:customStyle="1" w:styleId="afff0">
    <w:name w:val="Рисунок"/>
    <w:basedOn w:val="affe"/>
    <w:uiPriority w:val="99"/>
    <w:qFormat/>
    <w:rsid w:val="00E256FF"/>
    <w:pPr>
      <w:ind w:firstLine="0"/>
      <w:jc w:val="center"/>
    </w:pPr>
  </w:style>
  <w:style w:type="character" w:customStyle="1" w:styleId="to0">
    <w:name w:val="t_o0"/>
    <w:basedOn w:val="a0"/>
    <w:rsid w:val="00E256FF"/>
  </w:style>
  <w:style w:type="character" w:customStyle="1" w:styleId="apple-style-span">
    <w:name w:val="apple-style-span"/>
    <w:basedOn w:val="a0"/>
    <w:rsid w:val="00E256FF"/>
  </w:style>
  <w:style w:type="character" w:customStyle="1" w:styleId="nobr1">
    <w:name w:val="nobr1"/>
    <w:basedOn w:val="a0"/>
    <w:rsid w:val="00E256FF"/>
  </w:style>
  <w:style w:type="paragraph" w:customStyle="1" w:styleId="14">
    <w:name w:val="Название объекта1"/>
    <w:basedOn w:val="a"/>
    <w:uiPriority w:val="99"/>
    <w:rsid w:val="00E256FF"/>
    <w:pPr>
      <w:spacing w:before="75" w:after="75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style31">
    <w:name w:val="style31"/>
    <w:basedOn w:val="a0"/>
    <w:rsid w:val="00E256FF"/>
    <w:rPr>
      <w:rFonts w:ascii="Georgia" w:hAnsi="Georgia" w:hint="default"/>
      <w:b/>
      <w:bCs/>
      <w:i/>
      <w:iCs/>
      <w:color w:val="808080"/>
      <w:sz w:val="31"/>
      <w:szCs w:val="31"/>
    </w:rPr>
  </w:style>
  <w:style w:type="paragraph" w:styleId="afff1">
    <w:name w:val="TOC Heading"/>
    <w:basedOn w:val="1"/>
    <w:next w:val="a"/>
    <w:uiPriority w:val="39"/>
    <w:unhideWhenUsed/>
    <w:qFormat/>
    <w:rsid w:val="00E256F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character" w:customStyle="1" w:styleId="aff5">
    <w:name w:val="Без интервала Знак"/>
    <w:link w:val="aff4"/>
    <w:locked/>
    <w:rsid w:val="00E256FF"/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E256FF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u">
    <w:name w:val="u"/>
    <w:basedOn w:val="a"/>
    <w:uiPriority w:val="99"/>
    <w:rsid w:val="00E256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1">
    <w:name w:val="Заголовок 31"/>
    <w:next w:val="a"/>
    <w:uiPriority w:val="99"/>
    <w:rsid w:val="00E256FF"/>
    <w:pPr>
      <w:keepNext/>
      <w:keepLines/>
      <w:spacing w:line="360" w:lineRule="auto"/>
      <w:jc w:val="center"/>
      <w:outlineLvl w:val="2"/>
    </w:pPr>
    <w:rPr>
      <w:rFonts w:ascii="Times New Roman Bold" w:eastAsia="ヒラギノ角ゴ Pro W3" w:hAnsi="Times New Roman Bold"/>
      <w:color w:val="000000"/>
      <w:sz w:val="26"/>
    </w:rPr>
  </w:style>
  <w:style w:type="character" w:customStyle="1" w:styleId="28">
    <w:name w:val="Заголовок №2_"/>
    <w:rsid w:val="00E256FF"/>
    <w:rPr>
      <w:rFonts w:ascii="Arial" w:hAnsi="Arial"/>
      <w:b/>
      <w:bCs/>
      <w:spacing w:val="-10"/>
      <w:sz w:val="32"/>
      <w:szCs w:val="32"/>
      <w:lang w:eastAsia="ar-SA" w:bidi="ar-SA"/>
    </w:rPr>
  </w:style>
  <w:style w:type="character" w:customStyle="1" w:styleId="15">
    <w:name w:val="Знак Знак1"/>
    <w:rsid w:val="00E256FF"/>
    <w:rPr>
      <w:sz w:val="28"/>
      <w:szCs w:val="24"/>
      <w:lang w:val="ru-RU" w:eastAsia="ar-SA" w:bidi="ar-SA"/>
    </w:rPr>
  </w:style>
  <w:style w:type="paragraph" w:customStyle="1" w:styleId="29">
    <w:name w:val="Заголовок №2"/>
    <w:basedOn w:val="a"/>
    <w:uiPriority w:val="99"/>
    <w:rsid w:val="00E256FF"/>
    <w:pPr>
      <w:widowControl w:val="0"/>
      <w:shd w:val="clear" w:color="auto" w:fill="FFFFFF"/>
      <w:suppressAutoHyphens/>
      <w:spacing w:after="360" w:line="240" w:lineRule="atLeast"/>
      <w:jc w:val="center"/>
    </w:pPr>
    <w:rPr>
      <w:rFonts w:ascii="Arial" w:eastAsia="Times New Roman" w:hAnsi="Arial"/>
      <w:b/>
      <w:bCs/>
      <w:spacing w:val="-10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E256FF"/>
  </w:style>
  <w:style w:type="paragraph" w:customStyle="1" w:styleId="320">
    <w:name w:val="Основной текст 32"/>
    <w:basedOn w:val="a"/>
    <w:uiPriority w:val="99"/>
    <w:rsid w:val="00E256FF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18"/>
      <w:lang w:eastAsia="ar-SA"/>
    </w:rPr>
  </w:style>
  <w:style w:type="character" w:customStyle="1" w:styleId="aff7">
    <w:name w:val="Абзац списка Знак"/>
    <w:link w:val="aff6"/>
    <w:uiPriority w:val="99"/>
    <w:locked/>
    <w:rsid w:val="00E256FF"/>
    <w:rPr>
      <w:sz w:val="22"/>
      <w:szCs w:val="22"/>
      <w:lang w:eastAsia="en-US"/>
    </w:rPr>
  </w:style>
  <w:style w:type="paragraph" w:customStyle="1" w:styleId="321">
    <w:name w:val="Основной текст с отступом 32"/>
    <w:basedOn w:val="a"/>
    <w:uiPriority w:val="99"/>
    <w:rsid w:val="00E256FF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0"/>
      <w:szCs w:val="24"/>
      <w:lang w:eastAsia="ar-SA"/>
    </w:rPr>
  </w:style>
  <w:style w:type="paragraph" w:customStyle="1" w:styleId="36">
    <w:name w:val="Îñíîâíîé òåêñò ñ îòñòóïîì 3"/>
    <w:basedOn w:val="a"/>
    <w:uiPriority w:val="99"/>
    <w:rsid w:val="00E256FF"/>
    <w:pPr>
      <w:widowControl w:val="0"/>
      <w:spacing w:after="0" w:line="240" w:lineRule="auto"/>
      <w:ind w:firstLine="567"/>
      <w:jc w:val="both"/>
    </w:pPr>
    <w:rPr>
      <w:rFonts w:ascii="Peterburg" w:eastAsia="Times New Roman" w:hAnsi="Peterburg"/>
      <w:b/>
      <w:i/>
      <w:sz w:val="24"/>
      <w:szCs w:val="20"/>
      <w:lang w:eastAsia="ru-RU"/>
    </w:rPr>
  </w:style>
  <w:style w:type="paragraph" w:customStyle="1" w:styleId="220">
    <w:name w:val="Основной текст 22"/>
    <w:basedOn w:val="a"/>
    <w:uiPriority w:val="99"/>
    <w:rsid w:val="00E256FF"/>
    <w:pPr>
      <w:suppressAutoHyphens/>
      <w:spacing w:before="90" w:after="90" w:line="240" w:lineRule="auto"/>
    </w:pPr>
    <w:rPr>
      <w:rFonts w:ascii="Times New Roman" w:eastAsia="Times New Roman" w:hAnsi="Times New Roman"/>
      <w:bCs/>
      <w:sz w:val="20"/>
      <w:szCs w:val="20"/>
      <w:lang w:eastAsia="ar-SA"/>
    </w:rPr>
  </w:style>
  <w:style w:type="paragraph" w:customStyle="1" w:styleId="msonormal0">
    <w:name w:val="msonormal"/>
    <w:basedOn w:val="a"/>
    <w:uiPriority w:val="99"/>
    <w:semiHidden/>
    <w:rsid w:val="00E256F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6"/>
      <w:szCs w:val="24"/>
      <w:lang w:eastAsia="ru-RU"/>
    </w:rPr>
  </w:style>
  <w:style w:type="character" w:customStyle="1" w:styleId="af6">
    <w:name w:val="Обычный (веб) Знак"/>
    <w:basedOn w:val="a0"/>
    <w:link w:val="af5"/>
    <w:locked/>
    <w:rsid w:val="00E256FF"/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16">
    <w:name w:val="Заголовок1 Знак"/>
    <w:basedOn w:val="a0"/>
    <w:link w:val="17"/>
    <w:locked/>
    <w:rsid w:val="00E256FF"/>
    <w:rPr>
      <w:rFonts w:ascii="Times New Roman" w:eastAsia="Times New Roman" w:hAnsi="Times New Roman" w:cs="Arial"/>
      <w:b/>
      <w:bCs/>
      <w:sz w:val="28"/>
      <w:szCs w:val="28"/>
    </w:rPr>
  </w:style>
  <w:style w:type="paragraph" w:customStyle="1" w:styleId="17">
    <w:name w:val="Заголовок1"/>
    <w:basedOn w:val="3"/>
    <w:link w:val="16"/>
    <w:qFormat/>
    <w:rsid w:val="00E256FF"/>
    <w:pPr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3F6C3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42">
    <w:name w:val="Знак Знак4 Знак Знак Знак Знак"/>
    <w:basedOn w:val="a"/>
    <w:rsid w:val="009E066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iles.stroyinf.ru/Data2/1/4293797/4293797472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wnloads\&#1060;&#1080;&#1088;&#1084;&#1077;&#1085;&#1085;&#1099;&#1081;%20&#1073;&#1083;&#1072;&#1085;&#1082;%20&#1062;&#1053;&#1048;&#1048;&#1055;%20(&#1085;&#1086;&#1074;&#1099;&#1081;)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FC951-50F8-4F9B-8D36-328D9FF7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ЦНИИП (новый) (1)</Template>
  <TotalTime>90</TotalTime>
  <Pages>1</Pages>
  <Words>54290</Words>
  <Characters>309457</Characters>
  <Application>Microsoft Office Word</Application>
  <DocSecurity>0</DocSecurity>
  <Lines>2578</Lines>
  <Paragraphs>726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 4</cp:lastModifiedBy>
  <cp:revision>80</cp:revision>
  <cp:lastPrinted>2019-02-28T11:35:00Z</cp:lastPrinted>
  <dcterms:created xsi:type="dcterms:W3CDTF">2018-10-29T14:33:00Z</dcterms:created>
  <dcterms:modified xsi:type="dcterms:W3CDTF">2019-02-28T11:35:00Z</dcterms:modified>
</cp:coreProperties>
</file>